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2CB8A935" w:rsidR="001A5C3A" w:rsidRPr="007540DB" w:rsidRDefault="001A5C3A">
      <w:pPr>
        <w:jc w:val="both"/>
        <w:rPr>
          <w:b/>
          <w:sz w:val="40"/>
          <w:szCs w:val="40"/>
        </w:rPr>
      </w:pPr>
    </w:p>
    <w:p w14:paraId="21D93741" w14:textId="43402FF1" w:rsidR="00237555" w:rsidRPr="001A48CE" w:rsidRDefault="001A48CE" w:rsidP="001A48CE">
      <w:pPr>
        <w:jc w:val="center"/>
        <w:rPr>
          <w:b/>
          <w:sz w:val="48"/>
          <w:szCs w:val="48"/>
        </w:rPr>
      </w:pPr>
      <w:r w:rsidRPr="001A48CE">
        <w:rPr>
          <w:b/>
          <w:sz w:val="48"/>
          <w:szCs w:val="48"/>
        </w:rPr>
        <w:t>« </w:t>
      </w:r>
      <w:proofErr w:type="gramStart"/>
      <w:r w:rsidRPr="001A48CE">
        <w:rPr>
          <w:b/>
          <w:sz w:val="48"/>
          <w:szCs w:val="48"/>
        </w:rPr>
        <w:t>L’ Affaire</w:t>
      </w:r>
      <w:proofErr w:type="gramEnd"/>
      <w:r w:rsidRPr="001A48CE">
        <w:rPr>
          <w:b/>
          <w:sz w:val="48"/>
          <w:szCs w:val="48"/>
        </w:rPr>
        <w:t xml:space="preserve"> </w:t>
      </w:r>
      <w:proofErr w:type="spellStart"/>
      <w:r w:rsidRPr="001A48CE">
        <w:rPr>
          <w:b/>
          <w:sz w:val="48"/>
          <w:szCs w:val="48"/>
        </w:rPr>
        <w:t>Stanis</w:t>
      </w:r>
      <w:proofErr w:type="spellEnd"/>
      <w:r w:rsidRPr="001A48CE">
        <w:rPr>
          <w:b/>
          <w:sz w:val="48"/>
          <w:szCs w:val="48"/>
        </w:rPr>
        <w:t xml:space="preserve"> </w:t>
      </w:r>
      <w:proofErr w:type="spellStart"/>
      <w:r w:rsidRPr="001A48CE">
        <w:rPr>
          <w:b/>
          <w:sz w:val="48"/>
          <w:szCs w:val="48"/>
        </w:rPr>
        <w:t>Bujakera</w:t>
      </w:r>
      <w:proofErr w:type="spellEnd"/>
      <w:r w:rsidRPr="001A48CE">
        <w:rPr>
          <w:b/>
          <w:sz w:val="48"/>
          <w:szCs w:val="48"/>
        </w:rPr>
        <w:t> »</w:t>
      </w:r>
    </w:p>
    <w:p w14:paraId="107C1AA7" w14:textId="187FE82A" w:rsidR="001A48CE" w:rsidRPr="001A48CE" w:rsidRDefault="001A48CE" w:rsidP="001A48CE">
      <w:pPr>
        <w:jc w:val="center"/>
        <w:rPr>
          <w:sz w:val="36"/>
          <w:szCs w:val="36"/>
        </w:rPr>
      </w:pPr>
      <w:r w:rsidRPr="001A48CE">
        <w:rPr>
          <w:sz w:val="36"/>
          <w:szCs w:val="36"/>
        </w:rPr>
        <w:t>Conférence de Presse des O</w:t>
      </w:r>
      <w:r>
        <w:rPr>
          <w:sz w:val="36"/>
          <w:szCs w:val="36"/>
        </w:rPr>
        <w:t>rganisations professionnelles d</w:t>
      </w:r>
      <w:r w:rsidRPr="001A48CE">
        <w:rPr>
          <w:sz w:val="36"/>
          <w:szCs w:val="36"/>
        </w:rPr>
        <w:t>es médias</w:t>
      </w:r>
    </w:p>
    <w:p w14:paraId="7555EBB4" w14:textId="382FF173" w:rsidR="001A48CE" w:rsidRPr="001A48CE" w:rsidRDefault="001A48CE" w:rsidP="001A48CE">
      <w:pPr>
        <w:jc w:val="center"/>
        <w:rPr>
          <w:b/>
          <w:sz w:val="28"/>
          <w:szCs w:val="28"/>
        </w:rPr>
      </w:pPr>
      <w:r w:rsidRPr="001A48CE">
        <w:rPr>
          <w:b/>
          <w:sz w:val="28"/>
          <w:szCs w:val="28"/>
        </w:rPr>
        <w:t>Kinshasa, CEPAS, le 18 mars 2024</w:t>
      </w:r>
    </w:p>
    <w:p w14:paraId="224E9A87" w14:textId="77777777" w:rsidR="001A48CE" w:rsidRPr="007540DB" w:rsidRDefault="001A48CE" w:rsidP="001A48CE">
      <w:pPr>
        <w:jc w:val="center"/>
        <w:rPr>
          <w:sz w:val="40"/>
          <w:szCs w:val="40"/>
        </w:rPr>
      </w:pPr>
    </w:p>
    <w:p w14:paraId="5D5C2D0E" w14:textId="3D6A2244" w:rsidR="00DC11A7" w:rsidRDefault="00DC11A7" w:rsidP="007540DB">
      <w:pPr>
        <w:spacing w:line="360" w:lineRule="auto"/>
        <w:jc w:val="both"/>
        <w:rPr>
          <w:sz w:val="40"/>
          <w:szCs w:val="40"/>
        </w:rPr>
      </w:pPr>
      <w:r>
        <w:rPr>
          <w:sz w:val="40"/>
          <w:szCs w:val="40"/>
        </w:rPr>
        <w:t>Mesdames et Messieurs,</w:t>
      </w:r>
    </w:p>
    <w:p w14:paraId="35B72D21" w14:textId="2BB165BE" w:rsidR="00DC11A7" w:rsidRDefault="00DC11A7" w:rsidP="007540DB">
      <w:pPr>
        <w:spacing w:line="360" w:lineRule="auto"/>
        <w:jc w:val="both"/>
        <w:rPr>
          <w:sz w:val="40"/>
          <w:szCs w:val="40"/>
        </w:rPr>
      </w:pPr>
      <w:r>
        <w:rPr>
          <w:sz w:val="40"/>
          <w:szCs w:val="40"/>
        </w:rPr>
        <w:t>Chers confrères journalistes</w:t>
      </w:r>
    </w:p>
    <w:p w14:paraId="4F98F819" w14:textId="12659154" w:rsidR="00DC11A7" w:rsidRDefault="00DC11A7" w:rsidP="007540DB">
      <w:pPr>
        <w:spacing w:line="360" w:lineRule="auto"/>
        <w:jc w:val="both"/>
        <w:rPr>
          <w:sz w:val="40"/>
          <w:szCs w:val="40"/>
        </w:rPr>
      </w:pPr>
      <w:r>
        <w:rPr>
          <w:sz w:val="40"/>
          <w:szCs w:val="40"/>
        </w:rPr>
        <w:t xml:space="preserve">Je m’en vais retracer en grandes lignes, la chronologie et les péripéties judiciaires de cette affaire, ainsi que nos conclusions, à quelques jours maintenant du prononcé du jugement de ce procès qui a duré près de 7 mois et que nous avons presque tous suivi. </w:t>
      </w:r>
    </w:p>
    <w:p w14:paraId="42E40CA0" w14:textId="019FE72B" w:rsidR="00974AF0" w:rsidRDefault="00384C9C" w:rsidP="007540DB">
      <w:pPr>
        <w:spacing w:line="360" w:lineRule="auto"/>
        <w:jc w:val="both"/>
        <w:rPr>
          <w:sz w:val="40"/>
          <w:szCs w:val="40"/>
        </w:rPr>
      </w:pPr>
      <w:r w:rsidRPr="007540DB">
        <w:rPr>
          <w:sz w:val="40"/>
          <w:szCs w:val="40"/>
        </w:rPr>
        <w:t>St</w:t>
      </w:r>
      <w:r w:rsidR="00974AF0">
        <w:rPr>
          <w:sz w:val="40"/>
          <w:szCs w:val="40"/>
        </w:rPr>
        <w:t xml:space="preserve">anislas </w:t>
      </w:r>
      <w:proofErr w:type="spellStart"/>
      <w:r w:rsidR="00974AF0">
        <w:rPr>
          <w:sz w:val="40"/>
          <w:szCs w:val="40"/>
        </w:rPr>
        <w:t>Bujakera</w:t>
      </w:r>
      <w:proofErr w:type="spellEnd"/>
      <w:r w:rsidR="00974AF0">
        <w:rPr>
          <w:sz w:val="40"/>
          <w:szCs w:val="40"/>
        </w:rPr>
        <w:t xml:space="preserve"> </w:t>
      </w:r>
      <w:proofErr w:type="spellStart"/>
      <w:r w:rsidR="00974AF0">
        <w:rPr>
          <w:sz w:val="40"/>
          <w:szCs w:val="40"/>
        </w:rPr>
        <w:t>Tshiamala</w:t>
      </w:r>
      <w:proofErr w:type="spellEnd"/>
      <w:r w:rsidR="00974AF0">
        <w:rPr>
          <w:sz w:val="40"/>
          <w:szCs w:val="40"/>
        </w:rPr>
        <w:t xml:space="preserve"> a été arrêté le 8 septembre 2023 à l’aéroport de Kinshasa- </w:t>
      </w:r>
      <w:proofErr w:type="spellStart"/>
      <w:r w:rsidR="00974AF0">
        <w:rPr>
          <w:sz w:val="40"/>
          <w:szCs w:val="40"/>
        </w:rPr>
        <w:t>Ndjili</w:t>
      </w:r>
      <w:proofErr w:type="spellEnd"/>
      <w:r w:rsidR="00974AF0">
        <w:rPr>
          <w:sz w:val="40"/>
          <w:szCs w:val="40"/>
        </w:rPr>
        <w:t>, au moment où il s’apprêtait à embarquer sur un vol à destination de Lubumbashi.</w:t>
      </w:r>
    </w:p>
    <w:p w14:paraId="6E73FAE4" w14:textId="4DC33550" w:rsidR="003F781C" w:rsidRDefault="003F781C" w:rsidP="007540DB">
      <w:pPr>
        <w:spacing w:line="360" w:lineRule="auto"/>
        <w:jc w:val="both"/>
        <w:rPr>
          <w:sz w:val="40"/>
          <w:szCs w:val="40"/>
        </w:rPr>
      </w:pPr>
      <w:r>
        <w:rPr>
          <w:sz w:val="40"/>
          <w:szCs w:val="40"/>
        </w:rPr>
        <w:t xml:space="preserve">Il est </w:t>
      </w:r>
      <w:proofErr w:type="spellStart"/>
      <w:r>
        <w:rPr>
          <w:sz w:val="40"/>
          <w:szCs w:val="40"/>
        </w:rPr>
        <w:t>arreté</w:t>
      </w:r>
      <w:proofErr w:type="spellEnd"/>
      <w:r>
        <w:rPr>
          <w:sz w:val="40"/>
          <w:szCs w:val="40"/>
        </w:rPr>
        <w:t xml:space="preserve"> sur base d’</w:t>
      </w:r>
      <w:r w:rsidRPr="003F781C">
        <w:rPr>
          <w:sz w:val="40"/>
          <w:szCs w:val="40"/>
        </w:rPr>
        <w:t xml:space="preserve">un avis de </w:t>
      </w:r>
      <w:r>
        <w:rPr>
          <w:sz w:val="40"/>
          <w:szCs w:val="40"/>
        </w:rPr>
        <w:t>recherche</w:t>
      </w:r>
      <w:r w:rsidRPr="003F781C">
        <w:rPr>
          <w:sz w:val="40"/>
          <w:szCs w:val="40"/>
        </w:rPr>
        <w:t xml:space="preserve"> daté du 7 septembre 2023. </w:t>
      </w:r>
      <w:proofErr w:type="spellStart"/>
      <w:r w:rsidRPr="003F781C">
        <w:rPr>
          <w:sz w:val="40"/>
          <w:szCs w:val="40"/>
        </w:rPr>
        <w:t>Stanis</w:t>
      </w:r>
      <w:proofErr w:type="spellEnd"/>
      <w:r w:rsidRPr="003F781C">
        <w:rPr>
          <w:sz w:val="40"/>
          <w:szCs w:val="40"/>
        </w:rPr>
        <w:t xml:space="preserve"> </w:t>
      </w:r>
      <w:proofErr w:type="spellStart"/>
      <w:r w:rsidRPr="003F781C">
        <w:rPr>
          <w:sz w:val="40"/>
          <w:szCs w:val="40"/>
        </w:rPr>
        <w:t>Bujakera</w:t>
      </w:r>
      <w:proofErr w:type="spellEnd"/>
      <w:r w:rsidRPr="003F781C">
        <w:rPr>
          <w:sz w:val="40"/>
          <w:szCs w:val="40"/>
        </w:rPr>
        <w:t xml:space="preserve"> était donc déclaré en fuite alors qu’il n’a jamais été convoqué.</w:t>
      </w:r>
    </w:p>
    <w:p w14:paraId="00000004" w14:textId="361342EF" w:rsidR="001A5C3A" w:rsidRPr="007540DB" w:rsidRDefault="00384C9C" w:rsidP="007540DB">
      <w:pPr>
        <w:spacing w:line="360" w:lineRule="auto"/>
        <w:jc w:val="both"/>
        <w:rPr>
          <w:sz w:val="40"/>
          <w:szCs w:val="40"/>
        </w:rPr>
      </w:pPr>
      <w:r w:rsidRPr="007540DB">
        <w:rPr>
          <w:sz w:val="40"/>
          <w:szCs w:val="40"/>
        </w:rPr>
        <w:lastRenderedPageBreak/>
        <w:t xml:space="preserve"> Cela fait</w:t>
      </w:r>
      <w:r w:rsidR="00084947" w:rsidRPr="007540DB">
        <w:rPr>
          <w:sz w:val="40"/>
          <w:szCs w:val="40"/>
        </w:rPr>
        <w:t xml:space="preserve"> presque</w:t>
      </w:r>
      <w:r w:rsidRPr="007540DB">
        <w:rPr>
          <w:sz w:val="40"/>
          <w:szCs w:val="40"/>
        </w:rPr>
        <w:t xml:space="preserve"> s</w:t>
      </w:r>
      <w:r w:rsidR="00084947" w:rsidRPr="007540DB">
        <w:rPr>
          <w:sz w:val="40"/>
          <w:szCs w:val="40"/>
        </w:rPr>
        <w:t>ept</w:t>
      </w:r>
      <w:r w:rsidRPr="007540DB">
        <w:rPr>
          <w:sz w:val="40"/>
          <w:szCs w:val="40"/>
        </w:rPr>
        <w:t xml:space="preserve"> mois que ce journaliste internationalement reconnu, correspondant de Jeune Afrique et de Reuters, directeur de publication adjoint d’Actualité.cd, père de deux enfants en bas âge</w:t>
      </w:r>
      <w:r w:rsidR="00974AF0">
        <w:rPr>
          <w:sz w:val="40"/>
          <w:szCs w:val="40"/>
        </w:rPr>
        <w:t xml:space="preserve">s, est détenu à la prison centrale de </w:t>
      </w:r>
      <w:proofErr w:type="spellStart"/>
      <w:r w:rsidR="00974AF0">
        <w:rPr>
          <w:sz w:val="40"/>
          <w:szCs w:val="40"/>
        </w:rPr>
        <w:t>Makala</w:t>
      </w:r>
      <w:proofErr w:type="spellEnd"/>
      <w:r w:rsidR="00974AF0">
        <w:rPr>
          <w:sz w:val="40"/>
          <w:szCs w:val="40"/>
        </w:rPr>
        <w:t>, où il</w:t>
      </w:r>
      <w:r w:rsidRPr="007540DB">
        <w:rPr>
          <w:sz w:val="40"/>
          <w:szCs w:val="40"/>
        </w:rPr>
        <w:t xml:space="preserve"> passe </w:t>
      </w:r>
      <w:r w:rsidRPr="007540DB">
        <w:rPr>
          <w:sz w:val="40"/>
          <w:szCs w:val="40"/>
        </w:rPr>
        <w:t>ses nuits dans une cellule avec dix autres détenus.</w:t>
      </w:r>
    </w:p>
    <w:p w14:paraId="00000005" w14:textId="77777777" w:rsidR="001A5C3A" w:rsidRPr="007540DB" w:rsidRDefault="001A5C3A" w:rsidP="007540DB">
      <w:pPr>
        <w:spacing w:line="360" w:lineRule="auto"/>
        <w:jc w:val="both"/>
        <w:rPr>
          <w:sz w:val="24"/>
          <w:szCs w:val="24"/>
        </w:rPr>
      </w:pPr>
    </w:p>
    <w:p w14:paraId="3138E36D" w14:textId="69FD0A1A" w:rsidR="00084947" w:rsidRPr="007540DB" w:rsidRDefault="00974AF0" w:rsidP="007540DB">
      <w:pPr>
        <w:spacing w:line="360" w:lineRule="auto"/>
        <w:jc w:val="both"/>
        <w:rPr>
          <w:sz w:val="40"/>
          <w:szCs w:val="40"/>
        </w:rPr>
      </w:pPr>
      <w:r>
        <w:rPr>
          <w:sz w:val="40"/>
          <w:szCs w:val="40"/>
        </w:rPr>
        <w:t>Son procès a été</w:t>
      </w:r>
      <w:r w:rsidR="00384C9C" w:rsidRPr="007540DB">
        <w:rPr>
          <w:sz w:val="40"/>
          <w:szCs w:val="40"/>
        </w:rPr>
        <w:t xml:space="preserve"> ouvert devant le tribunal de gra</w:t>
      </w:r>
      <w:r>
        <w:rPr>
          <w:sz w:val="40"/>
          <w:szCs w:val="40"/>
        </w:rPr>
        <w:t xml:space="preserve">nde instance de Kinshasa-Gombe où </w:t>
      </w:r>
      <w:r w:rsidR="00384C9C" w:rsidRPr="007540DB">
        <w:rPr>
          <w:sz w:val="40"/>
          <w:szCs w:val="40"/>
        </w:rPr>
        <w:t xml:space="preserve">Il est accusé d’avoir fabriqué et relayé sur la messagerie </w:t>
      </w:r>
      <w:proofErr w:type="spellStart"/>
      <w:r w:rsidR="00384C9C" w:rsidRPr="007540DB">
        <w:rPr>
          <w:sz w:val="40"/>
          <w:szCs w:val="40"/>
        </w:rPr>
        <w:t>whatsapp</w:t>
      </w:r>
      <w:proofErr w:type="spellEnd"/>
      <w:r w:rsidR="00384C9C" w:rsidRPr="007540DB">
        <w:rPr>
          <w:sz w:val="40"/>
          <w:szCs w:val="40"/>
        </w:rPr>
        <w:t xml:space="preserve"> un rapport de l’ANR qua</w:t>
      </w:r>
      <w:r w:rsidR="00384C9C" w:rsidRPr="007540DB">
        <w:rPr>
          <w:sz w:val="40"/>
          <w:szCs w:val="40"/>
        </w:rPr>
        <w:t xml:space="preserve">lifié de faux par les autorités </w:t>
      </w:r>
      <w:r>
        <w:rPr>
          <w:sz w:val="40"/>
          <w:szCs w:val="40"/>
        </w:rPr>
        <w:t xml:space="preserve">congolaises, et </w:t>
      </w:r>
      <w:r w:rsidR="00384C9C" w:rsidRPr="007540DB">
        <w:rPr>
          <w:sz w:val="40"/>
          <w:szCs w:val="40"/>
        </w:rPr>
        <w:t>portant sur la mort de l</w:t>
      </w:r>
      <w:r>
        <w:rPr>
          <w:sz w:val="40"/>
          <w:szCs w:val="40"/>
        </w:rPr>
        <w:t xml:space="preserve">’ancien ministre </w:t>
      </w:r>
      <w:r w:rsidR="00384C9C" w:rsidRPr="007540DB">
        <w:rPr>
          <w:sz w:val="40"/>
          <w:szCs w:val="40"/>
        </w:rPr>
        <w:t xml:space="preserve">et </w:t>
      </w:r>
      <w:r>
        <w:rPr>
          <w:sz w:val="40"/>
          <w:szCs w:val="40"/>
        </w:rPr>
        <w:t xml:space="preserve">député de </w:t>
      </w:r>
      <w:r w:rsidR="007B4CEC">
        <w:rPr>
          <w:sz w:val="40"/>
          <w:szCs w:val="40"/>
        </w:rPr>
        <w:t xml:space="preserve">l’opposition, </w:t>
      </w:r>
      <w:r w:rsidR="007B4CEC" w:rsidRPr="007540DB">
        <w:rPr>
          <w:sz w:val="40"/>
          <w:szCs w:val="40"/>
        </w:rPr>
        <w:t>Cherubin</w:t>
      </w:r>
      <w:r w:rsidR="00384C9C" w:rsidRPr="007540DB">
        <w:rPr>
          <w:sz w:val="40"/>
          <w:szCs w:val="40"/>
        </w:rPr>
        <w:t xml:space="preserve"> </w:t>
      </w:r>
      <w:proofErr w:type="spellStart"/>
      <w:r w:rsidR="00384C9C" w:rsidRPr="007540DB">
        <w:rPr>
          <w:sz w:val="40"/>
          <w:szCs w:val="40"/>
        </w:rPr>
        <w:t>Okende</w:t>
      </w:r>
      <w:proofErr w:type="spellEnd"/>
      <w:r w:rsidR="00384C9C" w:rsidRPr="007540DB">
        <w:rPr>
          <w:sz w:val="40"/>
          <w:szCs w:val="40"/>
        </w:rPr>
        <w:t xml:space="preserve">. </w:t>
      </w:r>
    </w:p>
    <w:p w14:paraId="499183C7" w14:textId="77777777" w:rsidR="00084947" w:rsidRPr="007540DB" w:rsidRDefault="00084947" w:rsidP="007540DB">
      <w:pPr>
        <w:spacing w:line="360" w:lineRule="auto"/>
        <w:jc w:val="both"/>
        <w:rPr>
          <w:sz w:val="24"/>
          <w:szCs w:val="24"/>
        </w:rPr>
      </w:pPr>
    </w:p>
    <w:p w14:paraId="487E0031" w14:textId="25FCB003" w:rsidR="009D3C10" w:rsidRDefault="009D3C10" w:rsidP="007540DB">
      <w:pPr>
        <w:spacing w:line="360" w:lineRule="auto"/>
        <w:jc w:val="both"/>
        <w:rPr>
          <w:sz w:val="40"/>
          <w:szCs w:val="40"/>
        </w:rPr>
      </w:pPr>
      <w:r>
        <w:rPr>
          <w:sz w:val="40"/>
          <w:szCs w:val="40"/>
        </w:rPr>
        <w:t xml:space="preserve">Selon l’accusation, </w:t>
      </w:r>
      <w:proofErr w:type="spellStart"/>
      <w:r>
        <w:rPr>
          <w:sz w:val="40"/>
          <w:szCs w:val="40"/>
        </w:rPr>
        <w:t>c-à-d</w:t>
      </w:r>
      <w:proofErr w:type="spellEnd"/>
      <w:r>
        <w:rPr>
          <w:sz w:val="40"/>
          <w:szCs w:val="40"/>
        </w:rPr>
        <w:t xml:space="preserve"> le Ministère public, c’est ce </w:t>
      </w:r>
      <w:r w:rsidRPr="007540DB">
        <w:rPr>
          <w:sz w:val="40"/>
          <w:szCs w:val="40"/>
        </w:rPr>
        <w:t>rapport</w:t>
      </w:r>
      <w:r w:rsidR="00384C9C" w:rsidRPr="007540DB">
        <w:rPr>
          <w:sz w:val="40"/>
          <w:szCs w:val="40"/>
        </w:rPr>
        <w:t xml:space="preserve"> </w:t>
      </w:r>
      <w:r w:rsidR="003C3BF3">
        <w:rPr>
          <w:sz w:val="40"/>
          <w:szCs w:val="40"/>
        </w:rPr>
        <w:t xml:space="preserve">qui </w:t>
      </w:r>
      <w:r w:rsidR="00384C9C" w:rsidRPr="007540DB">
        <w:rPr>
          <w:sz w:val="40"/>
          <w:szCs w:val="40"/>
        </w:rPr>
        <w:t>a</w:t>
      </w:r>
      <w:r>
        <w:rPr>
          <w:sz w:val="40"/>
          <w:szCs w:val="40"/>
        </w:rPr>
        <w:t>urait</w:t>
      </w:r>
      <w:r w:rsidR="00384C9C" w:rsidRPr="007540DB">
        <w:rPr>
          <w:sz w:val="40"/>
          <w:szCs w:val="40"/>
        </w:rPr>
        <w:t xml:space="preserve"> servi de base à des articles publiés par plusieurs médias dont Jeune Afrique. </w:t>
      </w:r>
    </w:p>
    <w:p w14:paraId="60F73A86" w14:textId="77777777" w:rsidR="009D3C10" w:rsidRDefault="009D3C10" w:rsidP="007540DB">
      <w:pPr>
        <w:spacing w:line="360" w:lineRule="auto"/>
        <w:jc w:val="both"/>
        <w:rPr>
          <w:sz w:val="40"/>
          <w:szCs w:val="40"/>
        </w:rPr>
      </w:pPr>
    </w:p>
    <w:p w14:paraId="00000006" w14:textId="2B1A9D36" w:rsidR="001A5C3A" w:rsidRPr="007540DB" w:rsidRDefault="003C3BF3" w:rsidP="007540DB">
      <w:pPr>
        <w:spacing w:line="360" w:lineRule="auto"/>
        <w:jc w:val="both"/>
        <w:rPr>
          <w:sz w:val="40"/>
          <w:szCs w:val="40"/>
        </w:rPr>
      </w:pPr>
      <w:r>
        <w:rPr>
          <w:sz w:val="40"/>
          <w:szCs w:val="40"/>
        </w:rPr>
        <w:lastRenderedPageBreak/>
        <w:t>Tout au long de l’instruction de ce dossier, l</w:t>
      </w:r>
      <w:r w:rsidR="00084947" w:rsidRPr="007540DB">
        <w:rPr>
          <w:sz w:val="40"/>
          <w:szCs w:val="40"/>
        </w:rPr>
        <w:t xml:space="preserve">es avocats </w:t>
      </w:r>
      <w:r>
        <w:rPr>
          <w:sz w:val="40"/>
          <w:szCs w:val="40"/>
        </w:rPr>
        <w:t xml:space="preserve">du journaliste ont relevé, </w:t>
      </w:r>
      <w:r w:rsidRPr="007540DB">
        <w:rPr>
          <w:sz w:val="40"/>
          <w:szCs w:val="40"/>
        </w:rPr>
        <w:t>audience</w:t>
      </w:r>
      <w:r w:rsidR="00384C9C" w:rsidRPr="007540DB">
        <w:rPr>
          <w:sz w:val="40"/>
          <w:szCs w:val="40"/>
        </w:rPr>
        <w:t xml:space="preserve"> après audience</w:t>
      </w:r>
      <w:r>
        <w:rPr>
          <w:sz w:val="40"/>
          <w:szCs w:val="40"/>
        </w:rPr>
        <w:t>, les défaillances de</w:t>
      </w:r>
      <w:r w:rsidR="00384C9C" w:rsidRPr="007540DB">
        <w:rPr>
          <w:sz w:val="40"/>
          <w:szCs w:val="40"/>
        </w:rPr>
        <w:t xml:space="preserve"> ces accusations. </w:t>
      </w:r>
    </w:p>
    <w:p w14:paraId="00000007" w14:textId="77777777" w:rsidR="001A5C3A" w:rsidRPr="007540DB" w:rsidRDefault="001A5C3A" w:rsidP="007540DB">
      <w:pPr>
        <w:spacing w:line="360" w:lineRule="auto"/>
        <w:jc w:val="both"/>
        <w:rPr>
          <w:sz w:val="24"/>
          <w:szCs w:val="24"/>
        </w:rPr>
      </w:pPr>
    </w:p>
    <w:p w14:paraId="00000008" w14:textId="3EA175ED" w:rsidR="001A5C3A" w:rsidRPr="007540DB" w:rsidRDefault="003C3BF3" w:rsidP="007540DB">
      <w:pPr>
        <w:numPr>
          <w:ilvl w:val="0"/>
          <w:numId w:val="5"/>
        </w:numPr>
        <w:spacing w:line="360" w:lineRule="auto"/>
        <w:jc w:val="both"/>
        <w:rPr>
          <w:sz w:val="40"/>
          <w:szCs w:val="40"/>
        </w:rPr>
      </w:pPr>
      <w:r>
        <w:rPr>
          <w:sz w:val="40"/>
          <w:szCs w:val="40"/>
        </w:rPr>
        <w:t xml:space="preserve">Ils ont rappelé </w:t>
      </w:r>
      <w:r w:rsidR="00386EB1">
        <w:rPr>
          <w:sz w:val="40"/>
          <w:szCs w:val="40"/>
        </w:rPr>
        <w:t xml:space="preserve">que </w:t>
      </w:r>
      <w:proofErr w:type="spellStart"/>
      <w:r w:rsidR="00386EB1">
        <w:rPr>
          <w:sz w:val="40"/>
          <w:szCs w:val="40"/>
        </w:rPr>
        <w:t>Stanis</w:t>
      </w:r>
      <w:proofErr w:type="spellEnd"/>
      <w:r>
        <w:rPr>
          <w:sz w:val="40"/>
          <w:szCs w:val="40"/>
        </w:rPr>
        <w:t xml:space="preserve"> </w:t>
      </w:r>
      <w:proofErr w:type="spellStart"/>
      <w:r w:rsidR="00386EB1">
        <w:rPr>
          <w:sz w:val="40"/>
          <w:szCs w:val="40"/>
        </w:rPr>
        <w:t>Bujakera</w:t>
      </w:r>
      <w:proofErr w:type="spellEnd"/>
      <w:r w:rsidR="00386EB1">
        <w:rPr>
          <w:sz w:val="40"/>
          <w:szCs w:val="40"/>
        </w:rPr>
        <w:t xml:space="preserve"> </w:t>
      </w:r>
      <w:r w:rsidR="00386EB1" w:rsidRPr="007540DB">
        <w:rPr>
          <w:sz w:val="40"/>
          <w:szCs w:val="40"/>
        </w:rPr>
        <w:t>n’était</w:t>
      </w:r>
      <w:r w:rsidR="00084947" w:rsidRPr="007540DB">
        <w:rPr>
          <w:sz w:val="40"/>
          <w:szCs w:val="40"/>
        </w:rPr>
        <w:t xml:space="preserve"> pas </w:t>
      </w:r>
      <w:r>
        <w:rPr>
          <w:sz w:val="40"/>
          <w:szCs w:val="40"/>
        </w:rPr>
        <w:t>l’auteur de l’article incriminé ;</w:t>
      </w:r>
      <w:r w:rsidR="00084947" w:rsidRPr="007540DB">
        <w:rPr>
          <w:sz w:val="40"/>
          <w:szCs w:val="40"/>
        </w:rPr>
        <w:t xml:space="preserve"> que le parquet était en possession de messages internes à Jeune Afrique où </w:t>
      </w:r>
      <w:proofErr w:type="spellStart"/>
      <w:r w:rsidR="00084947" w:rsidRPr="007540DB">
        <w:rPr>
          <w:sz w:val="40"/>
          <w:szCs w:val="40"/>
        </w:rPr>
        <w:t>Stanis</w:t>
      </w:r>
      <w:proofErr w:type="spellEnd"/>
      <w:r w:rsidR="00084947" w:rsidRPr="007540DB">
        <w:rPr>
          <w:sz w:val="40"/>
          <w:szCs w:val="40"/>
        </w:rPr>
        <w:t xml:space="preserve"> </w:t>
      </w:r>
      <w:proofErr w:type="spellStart"/>
      <w:r w:rsidR="00084947" w:rsidRPr="007540DB">
        <w:rPr>
          <w:sz w:val="40"/>
          <w:szCs w:val="40"/>
        </w:rPr>
        <w:t>Bujakera</w:t>
      </w:r>
      <w:proofErr w:type="spellEnd"/>
      <w:r w:rsidR="00084947" w:rsidRPr="007540DB">
        <w:rPr>
          <w:sz w:val="40"/>
          <w:szCs w:val="40"/>
        </w:rPr>
        <w:t xml:space="preserve"> expliquait à l’un de ses collègues de Jeune Afrique qu’il ne s’était pas occupé de ce dossier. Une pièce que l’accusation s’était bien gardée de verser au dos</w:t>
      </w:r>
      <w:r>
        <w:rPr>
          <w:sz w:val="40"/>
          <w:szCs w:val="40"/>
        </w:rPr>
        <w:t>sier.</w:t>
      </w:r>
      <w:r w:rsidR="00084947" w:rsidRPr="007540DB">
        <w:rPr>
          <w:sz w:val="40"/>
          <w:szCs w:val="40"/>
        </w:rPr>
        <w:t xml:space="preserve"> </w:t>
      </w:r>
    </w:p>
    <w:p w14:paraId="00000009" w14:textId="77777777" w:rsidR="001A5C3A" w:rsidRPr="006710DA" w:rsidRDefault="001A5C3A" w:rsidP="007540DB">
      <w:pPr>
        <w:spacing w:line="360" w:lineRule="auto"/>
        <w:jc w:val="both"/>
        <w:rPr>
          <w:sz w:val="24"/>
          <w:szCs w:val="24"/>
        </w:rPr>
      </w:pPr>
    </w:p>
    <w:p w14:paraId="2E1A4F0B" w14:textId="02A2C228" w:rsidR="00386EB1" w:rsidRDefault="00386EB1" w:rsidP="007540DB">
      <w:pPr>
        <w:numPr>
          <w:ilvl w:val="0"/>
          <w:numId w:val="3"/>
        </w:numPr>
        <w:spacing w:line="360" w:lineRule="auto"/>
        <w:jc w:val="both"/>
        <w:rPr>
          <w:sz w:val="40"/>
          <w:szCs w:val="40"/>
        </w:rPr>
      </w:pPr>
      <w:r>
        <w:rPr>
          <w:sz w:val="40"/>
          <w:szCs w:val="40"/>
        </w:rPr>
        <w:t>Ils ont relevé</w:t>
      </w:r>
      <w:r w:rsidR="00084947" w:rsidRPr="007540DB">
        <w:rPr>
          <w:sz w:val="40"/>
          <w:szCs w:val="40"/>
        </w:rPr>
        <w:t xml:space="preserve"> que le parquet </w:t>
      </w:r>
      <w:r w:rsidR="003F781C" w:rsidRPr="007540DB">
        <w:rPr>
          <w:sz w:val="40"/>
          <w:szCs w:val="40"/>
        </w:rPr>
        <w:t xml:space="preserve">accusait </w:t>
      </w:r>
      <w:proofErr w:type="spellStart"/>
      <w:r w:rsidR="003F781C">
        <w:rPr>
          <w:sz w:val="40"/>
          <w:szCs w:val="40"/>
        </w:rPr>
        <w:t>Stanis</w:t>
      </w:r>
      <w:proofErr w:type="spellEnd"/>
      <w:r>
        <w:rPr>
          <w:sz w:val="40"/>
          <w:szCs w:val="40"/>
        </w:rPr>
        <w:t>, à la fois</w:t>
      </w:r>
      <w:r w:rsidR="00084947" w:rsidRPr="007540DB">
        <w:rPr>
          <w:sz w:val="40"/>
          <w:szCs w:val="40"/>
        </w:rPr>
        <w:t xml:space="preserve"> d’avoir reçu d’un compte </w:t>
      </w:r>
      <w:r w:rsidR="007540DB" w:rsidRPr="007540DB">
        <w:rPr>
          <w:sz w:val="40"/>
          <w:szCs w:val="40"/>
        </w:rPr>
        <w:t>télégramme</w:t>
      </w:r>
      <w:r w:rsidR="00084947" w:rsidRPr="007540DB">
        <w:rPr>
          <w:sz w:val="40"/>
          <w:szCs w:val="40"/>
        </w:rPr>
        <w:t xml:space="preserve"> un document qualifié de faux et</w:t>
      </w:r>
      <w:r w:rsidR="003F781C">
        <w:rPr>
          <w:sz w:val="40"/>
          <w:szCs w:val="40"/>
        </w:rPr>
        <w:t xml:space="preserve"> à la fois, </w:t>
      </w:r>
      <w:r>
        <w:rPr>
          <w:sz w:val="40"/>
          <w:szCs w:val="40"/>
        </w:rPr>
        <w:t>de l’avoir fabriqué lui-même.</w:t>
      </w:r>
      <w:r w:rsidR="00084947" w:rsidRPr="007540DB">
        <w:rPr>
          <w:sz w:val="40"/>
          <w:szCs w:val="40"/>
        </w:rPr>
        <w:t xml:space="preserve"> </w:t>
      </w:r>
    </w:p>
    <w:p w14:paraId="0000000A" w14:textId="363C5F06" w:rsidR="001A5C3A" w:rsidRPr="007540DB" w:rsidRDefault="00084947" w:rsidP="00386EB1">
      <w:pPr>
        <w:spacing w:line="360" w:lineRule="auto"/>
        <w:ind w:left="720"/>
        <w:jc w:val="both"/>
        <w:rPr>
          <w:sz w:val="40"/>
          <w:szCs w:val="40"/>
        </w:rPr>
      </w:pPr>
      <w:r w:rsidRPr="007540DB">
        <w:rPr>
          <w:sz w:val="40"/>
          <w:szCs w:val="40"/>
        </w:rPr>
        <w:t xml:space="preserve">Mis face à cette contradiction, </w:t>
      </w:r>
      <w:r w:rsidR="00893813">
        <w:rPr>
          <w:sz w:val="40"/>
          <w:szCs w:val="40"/>
        </w:rPr>
        <w:t xml:space="preserve">le ministère Public a poussé sa mauvaise </w:t>
      </w:r>
      <w:r w:rsidR="003F781C">
        <w:rPr>
          <w:sz w:val="40"/>
          <w:szCs w:val="40"/>
        </w:rPr>
        <w:t>foi jusqu’à</w:t>
      </w:r>
      <w:r w:rsidR="00893813">
        <w:rPr>
          <w:sz w:val="40"/>
          <w:szCs w:val="40"/>
        </w:rPr>
        <w:t xml:space="preserve"> dire que </w:t>
      </w:r>
      <w:proofErr w:type="spellStart"/>
      <w:r w:rsidR="00893813">
        <w:rPr>
          <w:sz w:val="40"/>
          <w:szCs w:val="40"/>
        </w:rPr>
        <w:t>Stanis</w:t>
      </w:r>
      <w:proofErr w:type="spellEnd"/>
      <w:r w:rsidR="00893813">
        <w:rPr>
          <w:sz w:val="40"/>
          <w:szCs w:val="40"/>
        </w:rPr>
        <w:t xml:space="preserve"> pouvait</w:t>
      </w:r>
      <w:r w:rsidRPr="007540DB">
        <w:rPr>
          <w:sz w:val="40"/>
          <w:szCs w:val="40"/>
        </w:rPr>
        <w:t xml:space="preserve"> se l’envoyer à lui-même d’abord sur </w:t>
      </w:r>
      <w:r w:rsidR="007540DB" w:rsidRPr="007540DB">
        <w:rPr>
          <w:sz w:val="40"/>
          <w:szCs w:val="40"/>
        </w:rPr>
        <w:t>Télégramme</w:t>
      </w:r>
      <w:r w:rsidRPr="007540DB">
        <w:rPr>
          <w:sz w:val="40"/>
          <w:szCs w:val="40"/>
        </w:rPr>
        <w:t>, puis s</w:t>
      </w:r>
      <w:r w:rsidR="00893813">
        <w:rPr>
          <w:sz w:val="40"/>
          <w:szCs w:val="40"/>
        </w:rPr>
        <w:t xml:space="preserve">ur </w:t>
      </w:r>
      <w:proofErr w:type="spellStart"/>
      <w:r w:rsidR="00893813">
        <w:rPr>
          <w:sz w:val="40"/>
          <w:szCs w:val="40"/>
        </w:rPr>
        <w:t>Whatsapp</w:t>
      </w:r>
      <w:proofErr w:type="spellEnd"/>
      <w:r w:rsidR="00893813">
        <w:rPr>
          <w:sz w:val="40"/>
          <w:szCs w:val="40"/>
        </w:rPr>
        <w:t xml:space="preserve">. </w:t>
      </w:r>
    </w:p>
    <w:p w14:paraId="0000000B" w14:textId="77777777" w:rsidR="001A5C3A" w:rsidRPr="006710DA" w:rsidRDefault="001A5C3A" w:rsidP="007540DB">
      <w:pPr>
        <w:spacing w:line="360" w:lineRule="auto"/>
        <w:ind w:left="720"/>
        <w:jc w:val="both"/>
        <w:rPr>
          <w:sz w:val="24"/>
          <w:szCs w:val="24"/>
        </w:rPr>
      </w:pPr>
    </w:p>
    <w:p w14:paraId="46F0E5FB" w14:textId="2EB2CCA3" w:rsidR="003F781C" w:rsidRDefault="003F781C" w:rsidP="007540DB">
      <w:pPr>
        <w:numPr>
          <w:ilvl w:val="0"/>
          <w:numId w:val="3"/>
        </w:numPr>
        <w:spacing w:line="360" w:lineRule="auto"/>
        <w:jc w:val="both"/>
        <w:rPr>
          <w:sz w:val="40"/>
          <w:szCs w:val="40"/>
        </w:rPr>
      </w:pPr>
      <w:r>
        <w:rPr>
          <w:sz w:val="40"/>
          <w:szCs w:val="40"/>
        </w:rPr>
        <w:t>Lors de ces audiences, nous avons entendu ce même Ministère Public,</w:t>
      </w:r>
      <w:r w:rsidR="00084947" w:rsidRPr="007540DB">
        <w:rPr>
          <w:sz w:val="40"/>
          <w:szCs w:val="40"/>
        </w:rPr>
        <w:t xml:space="preserve"> qualifier </w:t>
      </w:r>
      <w:proofErr w:type="spellStart"/>
      <w:r w:rsidR="00084947" w:rsidRPr="007540DB">
        <w:rPr>
          <w:sz w:val="40"/>
          <w:szCs w:val="40"/>
        </w:rPr>
        <w:t>Stanis</w:t>
      </w:r>
      <w:proofErr w:type="spellEnd"/>
      <w:r w:rsidR="00084947" w:rsidRPr="007540DB">
        <w:rPr>
          <w:sz w:val="40"/>
          <w:szCs w:val="40"/>
        </w:rPr>
        <w:t xml:space="preserve"> </w:t>
      </w:r>
      <w:proofErr w:type="spellStart"/>
      <w:r w:rsidR="00084947" w:rsidRPr="007540DB">
        <w:rPr>
          <w:sz w:val="40"/>
          <w:szCs w:val="40"/>
        </w:rPr>
        <w:t>Bujakera</w:t>
      </w:r>
      <w:proofErr w:type="spellEnd"/>
      <w:r w:rsidR="00084947" w:rsidRPr="007540DB">
        <w:rPr>
          <w:sz w:val="40"/>
          <w:szCs w:val="40"/>
        </w:rPr>
        <w:t xml:space="preserve"> de “diable”</w:t>
      </w:r>
      <w:r>
        <w:rPr>
          <w:sz w:val="40"/>
          <w:szCs w:val="40"/>
        </w:rPr>
        <w:t xml:space="preserve">, </w:t>
      </w:r>
      <w:r w:rsidR="00084947" w:rsidRPr="007540DB">
        <w:rPr>
          <w:sz w:val="40"/>
          <w:szCs w:val="40"/>
        </w:rPr>
        <w:t xml:space="preserve">trahissant </w:t>
      </w:r>
      <w:r>
        <w:rPr>
          <w:sz w:val="40"/>
          <w:szCs w:val="40"/>
        </w:rPr>
        <w:t xml:space="preserve">ainsi </w:t>
      </w:r>
      <w:r w:rsidR="00084947" w:rsidRPr="007540DB">
        <w:rPr>
          <w:sz w:val="40"/>
          <w:szCs w:val="40"/>
        </w:rPr>
        <w:t xml:space="preserve">la haine que toute cette procédure sous-tend. </w:t>
      </w:r>
    </w:p>
    <w:p w14:paraId="2657C76C" w14:textId="55ADA500" w:rsidR="00084947" w:rsidRPr="003F781C" w:rsidRDefault="00084947" w:rsidP="003F781C">
      <w:pPr>
        <w:spacing w:line="360" w:lineRule="auto"/>
        <w:ind w:left="720"/>
        <w:jc w:val="both"/>
        <w:rPr>
          <w:sz w:val="24"/>
          <w:szCs w:val="24"/>
        </w:rPr>
      </w:pPr>
    </w:p>
    <w:p w14:paraId="0000000C" w14:textId="432B90AB" w:rsidR="001A5C3A" w:rsidRPr="007540DB" w:rsidRDefault="003F781C" w:rsidP="007540DB">
      <w:pPr>
        <w:numPr>
          <w:ilvl w:val="0"/>
          <w:numId w:val="3"/>
        </w:numPr>
        <w:spacing w:line="360" w:lineRule="auto"/>
        <w:jc w:val="both"/>
        <w:rPr>
          <w:sz w:val="40"/>
          <w:szCs w:val="40"/>
        </w:rPr>
      </w:pPr>
      <w:r>
        <w:rPr>
          <w:sz w:val="40"/>
          <w:szCs w:val="40"/>
        </w:rPr>
        <w:t>Lors</w:t>
      </w:r>
      <w:r w:rsidR="00084947" w:rsidRPr="007540DB">
        <w:rPr>
          <w:sz w:val="40"/>
          <w:szCs w:val="40"/>
        </w:rPr>
        <w:t xml:space="preserve"> </w:t>
      </w:r>
      <w:proofErr w:type="gramStart"/>
      <w:r>
        <w:rPr>
          <w:sz w:val="40"/>
          <w:szCs w:val="40"/>
        </w:rPr>
        <w:t>d’ une</w:t>
      </w:r>
      <w:proofErr w:type="gramEnd"/>
      <w:r>
        <w:rPr>
          <w:sz w:val="40"/>
          <w:szCs w:val="40"/>
        </w:rPr>
        <w:t xml:space="preserve"> audience, le 08 mars, Monsieur le Procureur a</w:t>
      </w:r>
      <w:r w:rsidR="00084947" w:rsidRPr="007540DB">
        <w:rPr>
          <w:sz w:val="40"/>
          <w:szCs w:val="40"/>
        </w:rPr>
        <w:t xml:space="preserve"> déclaré </w:t>
      </w:r>
      <w:r>
        <w:rPr>
          <w:sz w:val="40"/>
          <w:szCs w:val="40"/>
        </w:rPr>
        <w:t xml:space="preserve">devant le Tribunal, </w:t>
      </w:r>
      <w:r w:rsidR="00084947" w:rsidRPr="007540DB">
        <w:rPr>
          <w:sz w:val="40"/>
          <w:szCs w:val="40"/>
        </w:rPr>
        <w:t xml:space="preserve">que la condamnation de </w:t>
      </w:r>
      <w:proofErr w:type="spellStart"/>
      <w:r w:rsidR="00084947" w:rsidRPr="007540DB">
        <w:rPr>
          <w:sz w:val="40"/>
          <w:szCs w:val="40"/>
        </w:rPr>
        <w:t>Stanis</w:t>
      </w:r>
      <w:proofErr w:type="spellEnd"/>
      <w:r w:rsidR="00084947" w:rsidRPr="007540DB">
        <w:rPr>
          <w:sz w:val="40"/>
          <w:szCs w:val="40"/>
        </w:rPr>
        <w:t xml:space="preserve"> </w:t>
      </w:r>
      <w:proofErr w:type="spellStart"/>
      <w:r w:rsidR="00084947" w:rsidRPr="007540DB">
        <w:rPr>
          <w:sz w:val="40"/>
          <w:szCs w:val="40"/>
        </w:rPr>
        <w:t>Bujakera</w:t>
      </w:r>
      <w:proofErr w:type="spellEnd"/>
      <w:r w:rsidR="00084947" w:rsidRPr="007540DB">
        <w:rPr>
          <w:sz w:val="40"/>
          <w:szCs w:val="40"/>
        </w:rPr>
        <w:t xml:space="preserve"> servira de leçon aux </w:t>
      </w:r>
      <w:r w:rsidR="00081540">
        <w:rPr>
          <w:sz w:val="40"/>
          <w:szCs w:val="40"/>
        </w:rPr>
        <w:t xml:space="preserve"> autres </w:t>
      </w:r>
      <w:r w:rsidR="00084947" w:rsidRPr="007540DB">
        <w:rPr>
          <w:sz w:val="40"/>
          <w:szCs w:val="40"/>
        </w:rPr>
        <w:t>journalistes dont Pat</w:t>
      </w:r>
      <w:r w:rsidR="00081540">
        <w:rPr>
          <w:sz w:val="40"/>
          <w:szCs w:val="40"/>
        </w:rPr>
        <w:t xml:space="preserve">ient </w:t>
      </w:r>
      <w:proofErr w:type="spellStart"/>
      <w:r w:rsidR="00081540">
        <w:rPr>
          <w:sz w:val="40"/>
          <w:szCs w:val="40"/>
        </w:rPr>
        <w:t>Ligodi</w:t>
      </w:r>
      <w:proofErr w:type="spellEnd"/>
      <w:r w:rsidR="00081540">
        <w:rPr>
          <w:sz w:val="40"/>
          <w:szCs w:val="40"/>
        </w:rPr>
        <w:t>, le Directeur de</w:t>
      </w:r>
      <w:r w:rsidR="00084947" w:rsidRPr="007540DB">
        <w:rPr>
          <w:sz w:val="40"/>
          <w:szCs w:val="40"/>
        </w:rPr>
        <w:t xml:space="preserve"> ACTUALITE.CD </w:t>
      </w:r>
      <w:r w:rsidR="00081540">
        <w:rPr>
          <w:sz w:val="40"/>
          <w:szCs w:val="40"/>
        </w:rPr>
        <w:t xml:space="preserve"> qu’il a cité nommément.</w:t>
      </w:r>
    </w:p>
    <w:p w14:paraId="0000000D" w14:textId="77777777" w:rsidR="001A5C3A" w:rsidRPr="006710DA" w:rsidRDefault="001A5C3A" w:rsidP="007540DB">
      <w:pPr>
        <w:spacing w:line="360" w:lineRule="auto"/>
        <w:jc w:val="both"/>
        <w:rPr>
          <w:sz w:val="24"/>
          <w:szCs w:val="24"/>
        </w:rPr>
      </w:pPr>
    </w:p>
    <w:p w14:paraId="0000000E" w14:textId="6B4AEB9D" w:rsidR="001A5C3A" w:rsidRPr="007540DB" w:rsidRDefault="00D07ECA" w:rsidP="007540DB">
      <w:pPr>
        <w:numPr>
          <w:ilvl w:val="0"/>
          <w:numId w:val="1"/>
        </w:numPr>
        <w:spacing w:line="360" w:lineRule="auto"/>
        <w:jc w:val="both"/>
        <w:rPr>
          <w:sz w:val="40"/>
          <w:szCs w:val="40"/>
        </w:rPr>
      </w:pPr>
      <w:r>
        <w:rPr>
          <w:sz w:val="40"/>
          <w:szCs w:val="40"/>
        </w:rPr>
        <w:t>Sur le fonds de l’affaire, le parquet n’a</w:t>
      </w:r>
      <w:r w:rsidR="00084947" w:rsidRPr="007540DB">
        <w:rPr>
          <w:sz w:val="40"/>
          <w:szCs w:val="40"/>
        </w:rPr>
        <w:t xml:space="preserve"> apporté aucun élément de preuve </w:t>
      </w:r>
      <w:r>
        <w:rPr>
          <w:sz w:val="40"/>
          <w:szCs w:val="40"/>
        </w:rPr>
        <w:t xml:space="preserve">sur tous ses accusations de fabrication de faux documents ou de falsifications des documents officiels, en l’occurrence, le sceau de l’ANR. </w:t>
      </w:r>
      <w:r w:rsidR="00084947" w:rsidRPr="007540DB">
        <w:rPr>
          <w:sz w:val="40"/>
          <w:szCs w:val="40"/>
        </w:rPr>
        <w:t xml:space="preserve"> </w:t>
      </w:r>
      <w:r>
        <w:rPr>
          <w:sz w:val="40"/>
          <w:szCs w:val="40"/>
        </w:rPr>
        <w:t xml:space="preserve"> </w:t>
      </w:r>
    </w:p>
    <w:p w14:paraId="0000000F" w14:textId="77777777" w:rsidR="001A5C3A" w:rsidRPr="006710DA" w:rsidRDefault="001A5C3A" w:rsidP="007540DB">
      <w:pPr>
        <w:spacing w:line="360" w:lineRule="auto"/>
        <w:ind w:left="720"/>
        <w:jc w:val="both"/>
        <w:rPr>
          <w:sz w:val="20"/>
          <w:szCs w:val="20"/>
        </w:rPr>
      </w:pPr>
    </w:p>
    <w:p w14:paraId="00000010" w14:textId="5A2D13D0" w:rsidR="001A5C3A" w:rsidRPr="007540DB" w:rsidRDefault="00D07ECA" w:rsidP="007540DB">
      <w:pPr>
        <w:numPr>
          <w:ilvl w:val="0"/>
          <w:numId w:val="1"/>
        </w:numPr>
        <w:spacing w:line="360" w:lineRule="auto"/>
        <w:jc w:val="both"/>
        <w:rPr>
          <w:sz w:val="40"/>
          <w:szCs w:val="40"/>
        </w:rPr>
      </w:pPr>
      <w:r>
        <w:rPr>
          <w:sz w:val="40"/>
          <w:szCs w:val="40"/>
        </w:rPr>
        <w:t xml:space="preserve"> Le parquet n’a</w:t>
      </w:r>
      <w:r w:rsidR="00084947" w:rsidRPr="007540DB">
        <w:rPr>
          <w:sz w:val="40"/>
          <w:szCs w:val="40"/>
        </w:rPr>
        <w:t xml:space="preserve"> fourni aucune capture </w:t>
      </w:r>
      <w:r>
        <w:rPr>
          <w:sz w:val="40"/>
          <w:szCs w:val="40"/>
        </w:rPr>
        <w:t>d’</w:t>
      </w:r>
      <w:r w:rsidR="00084947" w:rsidRPr="007540DB">
        <w:rPr>
          <w:sz w:val="40"/>
          <w:szCs w:val="40"/>
        </w:rPr>
        <w:t>écran d’un quelconque message accompagnant la</w:t>
      </w:r>
      <w:r>
        <w:rPr>
          <w:sz w:val="40"/>
          <w:szCs w:val="40"/>
        </w:rPr>
        <w:t xml:space="preserve"> transmission du dudit document, alors </w:t>
      </w:r>
      <w:proofErr w:type="gramStart"/>
      <w:r>
        <w:rPr>
          <w:sz w:val="40"/>
          <w:szCs w:val="40"/>
        </w:rPr>
        <w:t>qu’ il</w:t>
      </w:r>
      <w:proofErr w:type="gramEnd"/>
      <w:r>
        <w:rPr>
          <w:sz w:val="40"/>
          <w:szCs w:val="40"/>
        </w:rPr>
        <w:t xml:space="preserve"> était </w:t>
      </w:r>
      <w:r>
        <w:rPr>
          <w:sz w:val="40"/>
          <w:szCs w:val="40"/>
        </w:rPr>
        <w:lastRenderedPageBreak/>
        <w:t>en possession de tous les</w:t>
      </w:r>
      <w:r w:rsidR="00084947" w:rsidRPr="007540DB">
        <w:rPr>
          <w:sz w:val="40"/>
          <w:szCs w:val="40"/>
        </w:rPr>
        <w:t xml:space="preserve"> téléphones de </w:t>
      </w:r>
      <w:proofErr w:type="spellStart"/>
      <w:r>
        <w:rPr>
          <w:sz w:val="40"/>
          <w:szCs w:val="40"/>
        </w:rPr>
        <w:t>Stanis</w:t>
      </w:r>
      <w:proofErr w:type="spellEnd"/>
      <w:r>
        <w:rPr>
          <w:sz w:val="40"/>
          <w:szCs w:val="40"/>
        </w:rPr>
        <w:t xml:space="preserve"> notre </w:t>
      </w:r>
      <w:r w:rsidR="00084947" w:rsidRPr="007540DB">
        <w:rPr>
          <w:sz w:val="40"/>
          <w:szCs w:val="40"/>
        </w:rPr>
        <w:t>pendant plusieurs semaines</w:t>
      </w:r>
      <w:r>
        <w:rPr>
          <w:sz w:val="40"/>
          <w:szCs w:val="40"/>
        </w:rPr>
        <w:t xml:space="preserve">. </w:t>
      </w:r>
      <w:r w:rsidR="00084947" w:rsidRPr="007540DB">
        <w:rPr>
          <w:sz w:val="40"/>
          <w:szCs w:val="40"/>
        </w:rPr>
        <w:t xml:space="preserve"> </w:t>
      </w:r>
      <w:r>
        <w:rPr>
          <w:sz w:val="40"/>
          <w:szCs w:val="40"/>
        </w:rPr>
        <w:t xml:space="preserve"> </w:t>
      </w:r>
    </w:p>
    <w:p w14:paraId="00000011" w14:textId="77777777" w:rsidR="001A5C3A" w:rsidRPr="006710DA" w:rsidRDefault="001A5C3A" w:rsidP="007540DB">
      <w:pPr>
        <w:spacing w:line="360" w:lineRule="auto"/>
        <w:jc w:val="both"/>
        <w:rPr>
          <w:sz w:val="24"/>
          <w:szCs w:val="24"/>
        </w:rPr>
      </w:pPr>
    </w:p>
    <w:p w14:paraId="0C05F218" w14:textId="77777777" w:rsidR="00E44E6A" w:rsidRDefault="00E44E6A" w:rsidP="007540DB">
      <w:pPr>
        <w:numPr>
          <w:ilvl w:val="0"/>
          <w:numId w:val="1"/>
        </w:numPr>
        <w:spacing w:line="360" w:lineRule="auto"/>
        <w:jc w:val="both"/>
        <w:rPr>
          <w:sz w:val="40"/>
          <w:szCs w:val="40"/>
        </w:rPr>
      </w:pPr>
      <w:r>
        <w:rPr>
          <w:sz w:val="40"/>
          <w:szCs w:val="40"/>
        </w:rPr>
        <w:t xml:space="preserve">Par contre, les avocats de </w:t>
      </w:r>
      <w:proofErr w:type="spellStart"/>
      <w:r>
        <w:rPr>
          <w:sz w:val="40"/>
          <w:szCs w:val="40"/>
        </w:rPr>
        <w:t>Stanis</w:t>
      </w:r>
      <w:proofErr w:type="spellEnd"/>
      <w:r w:rsidR="00084947" w:rsidRPr="007540DB">
        <w:rPr>
          <w:sz w:val="40"/>
          <w:szCs w:val="40"/>
        </w:rPr>
        <w:t xml:space="preserve"> ont prouvé que le sceau qualifié de vrai par l’Accusation et opposé au faux qui se trouverait sur le document incriminé était lui-même un faux. Puisqu’à </w:t>
      </w:r>
      <w:r w:rsidR="005409C1" w:rsidRPr="007540DB">
        <w:rPr>
          <w:sz w:val="40"/>
          <w:szCs w:val="40"/>
        </w:rPr>
        <w:t>la demande des avocats</w:t>
      </w:r>
      <w:r w:rsidR="00084947" w:rsidRPr="007540DB">
        <w:rPr>
          <w:sz w:val="40"/>
          <w:szCs w:val="40"/>
        </w:rPr>
        <w:t xml:space="preserve">, l’ANR a produit un spécimen de sceau encore différent des deux premiers. </w:t>
      </w:r>
    </w:p>
    <w:p w14:paraId="0FC99367" w14:textId="77777777" w:rsidR="00E44E6A" w:rsidRDefault="00E44E6A" w:rsidP="00E44E6A">
      <w:pPr>
        <w:spacing w:line="360" w:lineRule="auto"/>
        <w:jc w:val="both"/>
        <w:rPr>
          <w:sz w:val="40"/>
          <w:szCs w:val="40"/>
        </w:rPr>
      </w:pPr>
      <w:r>
        <w:rPr>
          <w:sz w:val="40"/>
          <w:szCs w:val="40"/>
        </w:rPr>
        <w:t xml:space="preserve">Question ; </w:t>
      </w:r>
      <w:r w:rsidR="00084947" w:rsidRPr="007540DB">
        <w:rPr>
          <w:sz w:val="40"/>
          <w:szCs w:val="40"/>
        </w:rPr>
        <w:t xml:space="preserve">Qui a </w:t>
      </w:r>
      <w:r>
        <w:rPr>
          <w:sz w:val="40"/>
          <w:szCs w:val="40"/>
        </w:rPr>
        <w:t xml:space="preserve">alors </w:t>
      </w:r>
      <w:r w:rsidR="00084947" w:rsidRPr="007540DB">
        <w:rPr>
          <w:sz w:val="40"/>
          <w:szCs w:val="40"/>
        </w:rPr>
        <w:t xml:space="preserve">fabriqué le faux sceau de l’ANR produit par le parquet ? Pourquoi se retrouve-t-on aujourd’hui avec trois sceaux différents ? </w:t>
      </w:r>
    </w:p>
    <w:p w14:paraId="00000014" w14:textId="75A31E65" w:rsidR="001A5C3A" w:rsidRPr="007540DB" w:rsidRDefault="00E44E6A" w:rsidP="00D12FED">
      <w:pPr>
        <w:spacing w:line="360" w:lineRule="auto"/>
        <w:jc w:val="both"/>
        <w:rPr>
          <w:sz w:val="40"/>
          <w:szCs w:val="40"/>
        </w:rPr>
      </w:pPr>
      <w:r>
        <w:rPr>
          <w:sz w:val="40"/>
          <w:szCs w:val="40"/>
        </w:rPr>
        <w:t xml:space="preserve">Le Tribunal n’a pas jugé utile de clarifier ces </w:t>
      </w:r>
      <w:r w:rsidR="00693ADF">
        <w:rPr>
          <w:sz w:val="40"/>
          <w:szCs w:val="40"/>
        </w:rPr>
        <w:t>graves zones d’ombres.</w:t>
      </w:r>
    </w:p>
    <w:p w14:paraId="00000015" w14:textId="77777777" w:rsidR="001A5C3A" w:rsidRPr="007540DB" w:rsidRDefault="00384C9C" w:rsidP="007540DB">
      <w:pPr>
        <w:spacing w:line="360" w:lineRule="auto"/>
        <w:ind w:left="720"/>
        <w:jc w:val="both"/>
        <w:rPr>
          <w:sz w:val="24"/>
          <w:szCs w:val="24"/>
        </w:rPr>
      </w:pPr>
      <w:r w:rsidRPr="007540DB">
        <w:rPr>
          <w:sz w:val="40"/>
          <w:szCs w:val="40"/>
        </w:rPr>
        <w:t xml:space="preserve"> </w:t>
      </w:r>
    </w:p>
    <w:p w14:paraId="4305BB15" w14:textId="77777777" w:rsidR="00053DAC" w:rsidRDefault="00384C9C" w:rsidP="007540DB">
      <w:pPr>
        <w:numPr>
          <w:ilvl w:val="0"/>
          <w:numId w:val="1"/>
        </w:numPr>
        <w:spacing w:line="360" w:lineRule="auto"/>
        <w:jc w:val="both"/>
        <w:rPr>
          <w:sz w:val="40"/>
          <w:szCs w:val="40"/>
        </w:rPr>
      </w:pPr>
      <w:r w:rsidRPr="007540DB">
        <w:rPr>
          <w:sz w:val="40"/>
          <w:szCs w:val="40"/>
        </w:rPr>
        <w:t>L’Accusation a également cité une adresse IP e</w:t>
      </w:r>
      <w:r w:rsidR="00053DAC">
        <w:rPr>
          <w:sz w:val="40"/>
          <w:szCs w:val="40"/>
        </w:rPr>
        <w:t>t affirmé</w:t>
      </w:r>
      <w:r w:rsidRPr="007540DB">
        <w:rPr>
          <w:sz w:val="40"/>
          <w:szCs w:val="40"/>
        </w:rPr>
        <w:t xml:space="preserve"> qu’elle a permis de lier l’envoi dudit document à </w:t>
      </w:r>
      <w:proofErr w:type="spellStart"/>
      <w:r w:rsidR="005409C1" w:rsidRPr="007540DB">
        <w:rPr>
          <w:sz w:val="40"/>
          <w:szCs w:val="40"/>
        </w:rPr>
        <w:t>Stanis</w:t>
      </w:r>
      <w:proofErr w:type="spellEnd"/>
      <w:r w:rsidR="005409C1" w:rsidRPr="007540DB">
        <w:rPr>
          <w:sz w:val="40"/>
          <w:szCs w:val="40"/>
        </w:rPr>
        <w:t xml:space="preserve"> </w:t>
      </w:r>
      <w:proofErr w:type="spellStart"/>
      <w:r w:rsidR="005409C1" w:rsidRPr="007540DB">
        <w:rPr>
          <w:sz w:val="40"/>
          <w:szCs w:val="40"/>
        </w:rPr>
        <w:t>Bujakera</w:t>
      </w:r>
      <w:proofErr w:type="spellEnd"/>
      <w:r w:rsidRPr="007540DB">
        <w:rPr>
          <w:sz w:val="40"/>
          <w:szCs w:val="40"/>
        </w:rPr>
        <w:t xml:space="preserve">. </w:t>
      </w:r>
    </w:p>
    <w:p w14:paraId="00000016" w14:textId="24CEDF54" w:rsidR="001A5C3A" w:rsidRPr="007540DB" w:rsidRDefault="00053DAC" w:rsidP="00053DAC">
      <w:pPr>
        <w:spacing w:line="360" w:lineRule="auto"/>
        <w:ind w:left="720"/>
        <w:jc w:val="both"/>
        <w:rPr>
          <w:sz w:val="40"/>
          <w:szCs w:val="40"/>
        </w:rPr>
      </w:pPr>
      <w:r>
        <w:rPr>
          <w:sz w:val="40"/>
          <w:szCs w:val="40"/>
        </w:rPr>
        <w:t>Vérification faite, c</w:t>
      </w:r>
      <w:r w:rsidR="00384C9C" w:rsidRPr="007540DB">
        <w:rPr>
          <w:sz w:val="40"/>
          <w:szCs w:val="40"/>
        </w:rPr>
        <w:t xml:space="preserve">ette adresse IP était utilisée par un serveur en Espagne. La société qui en </w:t>
      </w:r>
      <w:r w:rsidR="00384C9C" w:rsidRPr="007540DB">
        <w:rPr>
          <w:sz w:val="40"/>
          <w:szCs w:val="40"/>
        </w:rPr>
        <w:lastRenderedPageBreak/>
        <w:t xml:space="preserve">est propriétaire, </w:t>
      </w:r>
      <w:proofErr w:type="spellStart"/>
      <w:r w:rsidR="00384C9C" w:rsidRPr="007540DB">
        <w:rPr>
          <w:sz w:val="40"/>
          <w:szCs w:val="40"/>
        </w:rPr>
        <w:t>Bullhost</w:t>
      </w:r>
      <w:proofErr w:type="spellEnd"/>
      <w:r w:rsidR="00384C9C" w:rsidRPr="007540DB">
        <w:rPr>
          <w:sz w:val="40"/>
          <w:szCs w:val="40"/>
        </w:rPr>
        <w:t xml:space="preserve">, a même publiquement expliqué que ce serveur était à usage interne, </w:t>
      </w:r>
      <w:r>
        <w:rPr>
          <w:sz w:val="40"/>
          <w:szCs w:val="40"/>
        </w:rPr>
        <w:t xml:space="preserve">et </w:t>
      </w:r>
      <w:r w:rsidR="00384C9C" w:rsidRPr="007540DB">
        <w:rPr>
          <w:sz w:val="40"/>
          <w:szCs w:val="40"/>
        </w:rPr>
        <w:t>qu’il n</w:t>
      </w:r>
      <w:r w:rsidR="00384C9C" w:rsidRPr="007540DB">
        <w:rPr>
          <w:sz w:val="40"/>
          <w:szCs w:val="40"/>
        </w:rPr>
        <w:t xml:space="preserve">e communique </w:t>
      </w:r>
      <w:r>
        <w:rPr>
          <w:sz w:val="40"/>
          <w:szCs w:val="40"/>
        </w:rPr>
        <w:t xml:space="preserve">jamais </w:t>
      </w:r>
      <w:r w:rsidR="00384C9C" w:rsidRPr="007540DB">
        <w:rPr>
          <w:sz w:val="40"/>
          <w:szCs w:val="40"/>
        </w:rPr>
        <w:t xml:space="preserve">aucune information au monde extérieur, pas plus à </w:t>
      </w:r>
      <w:proofErr w:type="spellStart"/>
      <w:r w:rsidR="00384C9C" w:rsidRPr="007540DB">
        <w:rPr>
          <w:sz w:val="40"/>
          <w:szCs w:val="40"/>
        </w:rPr>
        <w:t>Stanis</w:t>
      </w:r>
      <w:proofErr w:type="spellEnd"/>
      <w:r w:rsidR="00384C9C" w:rsidRPr="007540DB">
        <w:rPr>
          <w:sz w:val="40"/>
          <w:szCs w:val="40"/>
        </w:rPr>
        <w:t xml:space="preserve"> </w:t>
      </w:r>
      <w:proofErr w:type="spellStart"/>
      <w:r w:rsidR="00384C9C" w:rsidRPr="007540DB">
        <w:rPr>
          <w:sz w:val="40"/>
          <w:szCs w:val="40"/>
        </w:rPr>
        <w:t>Bujakera</w:t>
      </w:r>
      <w:proofErr w:type="spellEnd"/>
      <w:r w:rsidR="00384C9C" w:rsidRPr="007540DB">
        <w:rPr>
          <w:sz w:val="40"/>
          <w:szCs w:val="40"/>
        </w:rPr>
        <w:t xml:space="preserve"> qu’à un autre.</w:t>
      </w:r>
    </w:p>
    <w:p w14:paraId="00000017" w14:textId="77777777" w:rsidR="001A5C3A" w:rsidRPr="007540DB" w:rsidRDefault="001A5C3A" w:rsidP="007540DB">
      <w:pPr>
        <w:spacing w:line="360" w:lineRule="auto"/>
        <w:jc w:val="both"/>
        <w:rPr>
          <w:sz w:val="24"/>
          <w:szCs w:val="24"/>
        </w:rPr>
      </w:pPr>
    </w:p>
    <w:p w14:paraId="105B406C" w14:textId="77777777" w:rsidR="00B322D5" w:rsidRDefault="00384C9C" w:rsidP="007540DB">
      <w:pPr>
        <w:numPr>
          <w:ilvl w:val="0"/>
          <w:numId w:val="2"/>
        </w:numPr>
        <w:spacing w:line="360" w:lineRule="auto"/>
        <w:jc w:val="both"/>
        <w:rPr>
          <w:sz w:val="40"/>
          <w:szCs w:val="40"/>
        </w:rPr>
      </w:pPr>
      <w:r w:rsidRPr="007540DB">
        <w:rPr>
          <w:sz w:val="40"/>
          <w:szCs w:val="40"/>
        </w:rPr>
        <w:t xml:space="preserve">Face à toutes ces incohérences, </w:t>
      </w:r>
      <w:r w:rsidR="00237555" w:rsidRPr="007540DB">
        <w:rPr>
          <w:sz w:val="40"/>
          <w:szCs w:val="40"/>
        </w:rPr>
        <w:t xml:space="preserve">les avocats </w:t>
      </w:r>
      <w:r w:rsidR="00B322D5">
        <w:rPr>
          <w:sz w:val="40"/>
          <w:szCs w:val="40"/>
        </w:rPr>
        <w:t>n’</w:t>
      </w:r>
      <w:r w:rsidR="00237555" w:rsidRPr="007540DB">
        <w:rPr>
          <w:sz w:val="40"/>
          <w:szCs w:val="40"/>
        </w:rPr>
        <w:t>ont</w:t>
      </w:r>
      <w:r w:rsidRPr="007540DB">
        <w:rPr>
          <w:sz w:val="40"/>
          <w:szCs w:val="40"/>
        </w:rPr>
        <w:t xml:space="preserve"> cessé de solliciter auprès du tribunal une contre-expertise sur l’ensemble des éléments pseudo-techniques fournis</w:t>
      </w:r>
      <w:r w:rsidRPr="007540DB">
        <w:rPr>
          <w:sz w:val="40"/>
          <w:szCs w:val="40"/>
        </w:rPr>
        <w:t xml:space="preserve"> par </w:t>
      </w:r>
      <w:r w:rsidR="00B322D5">
        <w:rPr>
          <w:sz w:val="40"/>
          <w:szCs w:val="40"/>
        </w:rPr>
        <w:t xml:space="preserve">le parquet et </w:t>
      </w:r>
      <w:r w:rsidRPr="007540DB">
        <w:rPr>
          <w:sz w:val="40"/>
          <w:szCs w:val="40"/>
        </w:rPr>
        <w:t>sur le</w:t>
      </w:r>
      <w:r w:rsidR="00B322D5">
        <w:rPr>
          <w:sz w:val="40"/>
          <w:szCs w:val="40"/>
        </w:rPr>
        <w:t>s</w:t>
      </w:r>
      <w:r w:rsidRPr="007540DB">
        <w:rPr>
          <w:sz w:val="40"/>
          <w:szCs w:val="40"/>
        </w:rPr>
        <w:t>quel</w:t>
      </w:r>
      <w:r w:rsidR="00B322D5">
        <w:rPr>
          <w:sz w:val="40"/>
          <w:szCs w:val="40"/>
        </w:rPr>
        <w:t>s</w:t>
      </w:r>
      <w:r w:rsidRPr="007540DB">
        <w:rPr>
          <w:sz w:val="40"/>
          <w:szCs w:val="40"/>
        </w:rPr>
        <w:t xml:space="preserve"> se base toute l’accusation. </w:t>
      </w:r>
    </w:p>
    <w:p w14:paraId="00000019" w14:textId="0BC60878" w:rsidR="001A5C3A" w:rsidRPr="00B322D5" w:rsidRDefault="00384C9C" w:rsidP="007540DB">
      <w:pPr>
        <w:numPr>
          <w:ilvl w:val="0"/>
          <w:numId w:val="2"/>
        </w:numPr>
        <w:spacing w:line="360" w:lineRule="auto"/>
        <w:jc w:val="both"/>
        <w:rPr>
          <w:sz w:val="40"/>
          <w:szCs w:val="40"/>
        </w:rPr>
      </w:pPr>
      <w:r w:rsidRPr="007540DB">
        <w:rPr>
          <w:sz w:val="40"/>
          <w:szCs w:val="40"/>
        </w:rPr>
        <w:t xml:space="preserve">Un expert agréé, greffier dans une autre cour, a été désigné. </w:t>
      </w:r>
      <w:r w:rsidR="00237555" w:rsidRPr="007540DB">
        <w:rPr>
          <w:sz w:val="40"/>
          <w:szCs w:val="40"/>
        </w:rPr>
        <w:t>Les</w:t>
      </w:r>
      <w:r w:rsidRPr="007540DB">
        <w:rPr>
          <w:sz w:val="40"/>
          <w:szCs w:val="40"/>
        </w:rPr>
        <w:t xml:space="preserve"> </w:t>
      </w:r>
      <w:r w:rsidR="00237555" w:rsidRPr="007540DB">
        <w:rPr>
          <w:sz w:val="40"/>
          <w:szCs w:val="40"/>
        </w:rPr>
        <w:t>avocats ont</w:t>
      </w:r>
      <w:r w:rsidRPr="007540DB">
        <w:rPr>
          <w:sz w:val="40"/>
          <w:szCs w:val="40"/>
        </w:rPr>
        <w:t xml:space="preserve"> dit qu’il n’avait ni la compétence, ni le matériel pour mener cette contre-expertise. Il a jeté l’épon</w:t>
      </w:r>
      <w:r w:rsidRPr="007540DB">
        <w:rPr>
          <w:sz w:val="40"/>
          <w:szCs w:val="40"/>
        </w:rPr>
        <w:t>ge au bout de deux mois.</w:t>
      </w:r>
    </w:p>
    <w:p w14:paraId="0000001A" w14:textId="3FC43830" w:rsidR="001A5C3A" w:rsidRPr="007540DB" w:rsidRDefault="00237555" w:rsidP="007540DB">
      <w:pPr>
        <w:numPr>
          <w:ilvl w:val="0"/>
          <w:numId w:val="4"/>
        </w:numPr>
        <w:spacing w:line="360" w:lineRule="auto"/>
        <w:jc w:val="both"/>
        <w:rPr>
          <w:sz w:val="40"/>
          <w:szCs w:val="40"/>
        </w:rPr>
      </w:pPr>
      <w:r w:rsidRPr="007540DB">
        <w:rPr>
          <w:sz w:val="40"/>
          <w:szCs w:val="40"/>
        </w:rPr>
        <w:t xml:space="preserve">Les avocats ont </w:t>
      </w:r>
      <w:r w:rsidR="00210CAA">
        <w:rPr>
          <w:sz w:val="40"/>
          <w:szCs w:val="40"/>
        </w:rPr>
        <w:t xml:space="preserve">tenté de </w:t>
      </w:r>
      <w:r w:rsidRPr="007540DB">
        <w:rPr>
          <w:sz w:val="40"/>
          <w:szCs w:val="40"/>
        </w:rPr>
        <w:t>fourni</w:t>
      </w:r>
      <w:r w:rsidR="00210CAA">
        <w:rPr>
          <w:sz w:val="40"/>
          <w:szCs w:val="40"/>
        </w:rPr>
        <w:t>r au tribunal des noms des E</w:t>
      </w:r>
      <w:r w:rsidRPr="007540DB">
        <w:rPr>
          <w:sz w:val="40"/>
          <w:szCs w:val="40"/>
        </w:rPr>
        <w:t xml:space="preserve">xperts nationaux et internationaux qu’il a refusé d’entendre. </w:t>
      </w:r>
      <w:r w:rsidR="001C281B">
        <w:rPr>
          <w:sz w:val="40"/>
          <w:szCs w:val="40"/>
        </w:rPr>
        <w:t xml:space="preserve"> </w:t>
      </w:r>
    </w:p>
    <w:p w14:paraId="492FD28D" w14:textId="77777777" w:rsidR="00237555" w:rsidRPr="006710DA" w:rsidRDefault="00237555" w:rsidP="007540DB">
      <w:pPr>
        <w:spacing w:line="360" w:lineRule="auto"/>
        <w:ind w:left="720"/>
        <w:jc w:val="both"/>
        <w:rPr>
          <w:sz w:val="24"/>
          <w:szCs w:val="24"/>
        </w:rPr>
      </w:pPr>
    </w:p>
    <w:p w14:paraId="0000001C" w14:textId="4BF0FCA8" w:rsidR="001A5C3A" w:rsidRPr="001C281B" w:rsidRDefault="00237555" w:rsidP="001C281B">
      <w:pPr>
        <w:numPr>
          <w:ilvl w:val="0"/>
          <w:numId w:val="4"/>
        </w:numPr>
        <w:spacing w:line="360" w:lineRule="auto"/>
        <w:jc w:val="both"/>
        <w:rPr>
          <w:sz w:val="40"/>
          <w:szCs w:val="40"/>
        </w:rPr>
      </w:pPr>
      <w:r w:rsidRPr="007540DB">
        <w:rPr>
          <w:sz w:val="40"/>
          <w:szCs w:val="40"/>
        </w:rPr>
        <w:lastRenderedPageBreak/>
        <w:t xml:space="preserve">A l’audience du 8 mars 2024, l’expert désigné par le tribunal ne s’est pas prononcé sur les accusations de fabrication du sceau ou d’imitation de la signature par </w:t>
      </w:r>
      <w:proofErr w:type="spellStart"/>
      <w:r w:rsidRPr="007540DB">
        <w:rPr>
          <w:sz w:val="40"/>
          <w:szCs w:val="40"/>
        </w:rPr>
        <w:t>Stanis</w:t>
      </w:r>
      <w:proofErr w:type="spellEnd"/>
      <w:r w:rsidRPr="007540DB">
        <w:rPr>
          <w:sz w:val="40"/>
          <w:szCs w:val="40"/>
        </w:rPr>
        <w:t xml:space="preserve"> </w:t>
      </w:r>
      <w:proofErr w:type="spellStart"/>
      <w:r w:rsidRPr="007540DB">
        <w:rPr>
          <w:sz w:val="40"/>
          <w:szCs w:val="40"/>
        </w:rPr>
        <w:t>Bujakera</w:t>
      </w:r>
      <w:proofErr w:type="spellEnd"/>
      <w:r w:rsidRPr="007540DB">
        <w:rPr>
          <w:sz w:val="40"/>
          <w:szCs w:val="40"/>
        </w:rPr>
        <w:t>.  Il n’en fait même pas mention dans son rapport, il a concl</w:t>
      </w:r>
      <w:r w:rsidR="001C281B">
        <w:rPr>
          <w:sz w:val="40"/>
          <w:szCs w:val="40"/>
        </w:rPr>
        <w:t>u qu’il lui était</w:t>
      </w:r>
      <w:r w:rsidRPr="007540DB">
        <w:rPr>
          <w:sz w:val="40"/>
          <w:szCs w:val="40"/>
        </w:rPr>
        <w:t xml:space="preserve"> difficile de confirmer que le document incriminé était diffusé en premier par le journaliste.</w:t>
      </w:r>
    </w:p>
    <w:p w14:paraId="0000001D" w14:textId="77777777" w:rsidR="001A5C3A" w:rsidRPr="006710DA" w:rsidRDefault="001A5C3A" w:rsidP="007540DB">
      <w:pPr>
        <w:spacing w:line="360" w:lineRule="auto"/>
        <w:jc w:val="both"/>
        <w:rPr>
          <w:sz w:val="24"/>
          <w:szCs w:val="24"/>
        </w:rPr>
      </w:pPr>
    </w:p>
    <w:p w14:paraId="0000001E" w14:textId="27F48D53" w:rsidR="001A5C3A" w:rsidRPr="007540DB" w:rsidRDefault="001C281B" w:rsidP="007540DB">
      <w:pPr>
        <w:numPr>
          <w:ilvl w:val="0"/>
          <w:numId w:val="4"/>
        </w:numPr>
        <w:spacing w:line="360" w:lineRule="auto"/>
        <w:jc w:val="both"/>
        <w:rPr>
          <w:sz w:val="40"/>
          <w:szCs w:val="40"/>
        </w:rPr>
      </w:pPr>
      <w:r>
        <w:rPr>
          <w:sz w:val="40"/>
          <w:szCs w:val="40"/>
        </w:rPr>
        <w:t xml:space="preserve">Nous avons suivi comme tout le </w:t>
      </w:r>
      <w:proofErr w:type="gramStart"/>
      <w:r>
        <w:rPr>
          <w:sz w:val="40"/>
          <w:szCs w:val="40"/>
        </w:rPr>
        <w:t xml:space="preserve">monde, </w:t>
      </w:r>
      <w:r w:rsidR="00384C9C" w:rsidRPr="007540DB">
        <w:rPr>
          <w:sz w:val="40"/>
          <w:szCs w:val="40"/>
        </w:rPr>
        <w:t xml:space="preserve"> </w:t>
      </w:r>
      <w:r>
        <w:rPr>
          <w:sz w:val="40"/>
          <w:szCs w:val="40"/>
        </w:rPr>
        <w:t>dans</w:t>
      </w:r>
      <w:proofErr w:type="gramEnd"/>
      <w:r>
        <w:rPr>
          <w:sz w:val="40"/>
          <w:szCs w:val="40"/>
        </w:rPr>
        <w:t xml:space="preserve"> les médias du monde et </w:t>
      </w:r>
      <w:r w:rsidR="00384C9C" w:rsidRPr="007540DB">
        <w:rPr>
          <w:sz w:val="40"/>
          <w:szCs w:val="40"/>
        </w:rPr>
        <w:t>sur les réseaux sociaux</w:t>
      </w:r>
      <w:r>
        <w:rPr>
          <w:sz w:val="40"/>
          <w:szCs w:val="40"/>
        </w:rPr>
        <w:t>,</w:t>
      </w:r>
      <w:r w:rsidR="00384C9C" w:rsidRPr="007540DB">
        <w:rPr>
          <w:sz w:val="40"/>
          <w:szCs w:val="40"/>
        </w:rPr>
        <w:t xml:space="preserve"> des professionnels des médias</w:t>
      </w:r>
      <w:r w:rsidR="00384C9C" w:rsidRPr="007540DB">
        <w:rPr>
          <w:sz w:val="40"/>
          <w:szCs w:val="40"/>
        </w:rPr>
        <w:t>, des représentants des plus grandes organisations de défense des droits de l’homme et des droits des journalistes, nationales et internationales, des artistes partout à traver</w:t>
      </w:r>
      <w:r>
        <w:rPr>
          <w:sz w:val="40"/>
          <w:szCs w:val="40"/>
        </w:rPr>
        <w:t xml:space="preserve">s le monde s’indigner de cette arrestation du journalistes </w:t>
      </w:r>
      <w:proofErr w:type="spellStart"/>
      <w:r>
        <w:rPr>
          <w:sz w:val="40"/>
          <w:szCs w:val="40"/>
        </w:rPr>
        <w:t>Stanis</w:t>
      </w:r>
      <w:proofErr w:type="spellEnd"/>
      <w:r>
        <w:rPr>
          <w:sz w:val="40"/>
          <w:szCs w:val="40"/>
        </w:rPr>
        <w:t xml:space="preserve"> </w:t>
      </w:r>
      <w:proofErr w:type="spellStart"/>
      <w:r>
        <w:rPr>
          <w:sz w:val="40"/>
          <w:szCs w:val="40"/>
        </w:rPr>
        <w:t>Bujakera</w:t>
      </w:r>
      <w:proofErr w:type="spellEnd"/>
      <w:r>
        <w:rPr>
          <w:sz w:val="40"/>
          <w:szCs w:val="40"/>
        </w:rPr>
        <w:t>.</w:t>
      </w:r>
    </w:p>
    <w:p w14:paraId="0000001F" w14:textId="77777777" w:rsidR="001A5C3A" w:rsidRPr="006710DA" w:rsidRDefault="001A5C3A" w:rsidP="007540DB">
      <w:pPr>
        <w:spacing w:line="360" w:lineRule="auto"/>
        <w:ind w:left="720"/>
        <w:jc w:val="both"/>
        <w:rPr>
          <w:sz w:val="24"/>
          <w:szCs w:val="24"/>
        </w:rPr>
      </w:pPr>
    </w:p>
    <w:p w14:paraId="00000020" w14:textId="77777777" w:rsidR="001A5C3A" w:rsidRPr="007540DB" w:rsidRDefault="00384C9C" w:rsidP="007540DB">
      <w:pPr>
        <w:numPr>
          <w:ilvl w:val="0"/>
          <w:numId w:val="4"/>
        </w:numPr>
        <w:spacing w:line="360" w:lineRule="auto"/>
        <w:jc w:val="both"/>
        <w:rPr>
          <w:sz w:val="40"/>
          <w:szCs w:val="40"/>
        </w:rPr>
      </w:pPr>
      <w:r w:rsidRPr="007540DB">
        <w:rPr>
          <w:sz w:val="40"/>
          <w:szCs w:val="40"/>
        </w:rPr>
        <w:lastRenderedPageBreak/>
        <w:t xml:space="preserve">À cause de ce </w:t>
      </w:r>
      <w:r w:rsidRPr="007540DB">
        <w:rPr>
          <w:sz w:val="40"/>
          <w:szCs w:val="40"/>
        </w:rPr>
        <w:t>dossier, la RDC fait l’objet d’une plainte devant le groupe de travail de l’ONU sur les détentions arbitraires.</w:t>
      </w:r>
    </w:p>
    <w:p w14:paraId="00000021" w14:textId="77777777" w:rsidR="001A5C3A" w:rsidRPr="006710DA" w:rsidRDefault="001A5C3A" w:rsidP="007540DB">
      <w:pPr>
        <w:spacing w:line="360" w:lineRule="auto"/>
        <w:ind w:left="720"/>
        <w:jc w:val="both"/>
        <w:rPr>
          <w:sz w:val="24"/>
          <w:szCs w:val="24"/>
        </w:rPr>
      </w:pPr>
    </w:p>
    <w:p w14:paraId="00000027" w14:textId="06AA0353" w:rsidR="001A5C3A" w:rsidRDefault="001C281B" w:rsidP="007540DB">
      <w:pPr>
        <w:numPr>
          <w:ilvl w:val="0"/>
          <w:numId w:val="4"/>
        </w:numPr>
        <w:spacing w:line="360" w:lineRule="auto"/>
        <w:jc w:val="both"/>
        <w:rPr>
          <w:sz w:val="40"/>
          <w:szCs w:val="40"/>
        </w:rPr>
      </w:pPr>
      <w:r>
        <w:rPr>
          <w:sz w:val="40"/>
          <w:szCs w:val="40"/>
        </w:rPr>
        <w:t>Récemment, n</w:t>
      </w:r>
      <w:r w:rsidR="00384C9C" w:rsidRPr="007540DB">
        <w:rPr>
          <w:sz w:val="40"/>
          <w:szCs w:val="40"/>
        </w:rPr>
        <w:t>ous avons entendu</w:t>
      </w:r>
      <w:r>
        <w:rPr>
          <w:sz w:val="40"/>
          <w:szCs w:val="40"/>
        </w:rPr>
        <w:t xml:space="preserve"> de la bouche même du P</w:t>
      </w:r>
      <w:r w:rsidR="00384C9C" w:rsidRPr="007540DB">
        <w:rPr>
          <w:sz w:val="40"/>
          <w:szCs w:val="40"/>
        </w:rPr>
        <w:t>résident de la République et premier magistrat de ce pays</w:t>
      </w:r>
      <w:r>
        <w:rPr>
          <w:sz w:val="40"/>
          <w:szCs w:val="40"/>
        </w:rPr>
        <w:t xml:space="preserve">, dire que </w:t>
      </w:r>
      <w:proofErr w:type="spellStart"/>
      <w:r>
        <w:rPr>
          <w:sz w:val="40"/>
          <w:szCs w:val="40"/>
        </w:rPr>
        <w:t>Stanis</w:t>
      </w:r>
      <w:proofErr w:type="spellEnd"/>
      <w:r>
        <w:rPr>
          <w:sz w:val="40"/>
          <w:szCs w:val="40"/>
        </w:rPr>
        <w:t xml:space="preserve"> </w:t>
      </w:r>
      <w:proofErr w:type="spellStart"/>
      <w:r>
        <w:rPr>
          <w:sz w:val="40"/>
          <w:szCs w:val="40"/>
        </w:rPr>
        <w:t>Bujakera</w:t>
      </w:r>
      <w:proofErr w:type="spellEnd"/>
      <w:r w:rsidR="00384C9C" w:rsidRPr="007540DB">
        <w:rPr>
          <w:sz w:val="40"/>
          <w:szCs w:val="40"/>
        </w:rPr>
        <w:t xml:space="preserve"> était “peut-être victime des tergiv</w:t>
      </w:r>
      <w:r w:rsidR="00384C9C" w:rsidRPr="007540DB">
        <w:rPr>
          <w:sz w:val="40"/>
          <w:szCs w:val="40"/>
        </w:rPr>
        <w:t xml:space="preserve">ersations de la justice”. </w:t>
      </w:r>
      <w:r>
        <w:rPr>
          <w:sz w:val="40"/>
          <w:szCs w:val="40"/>
        </w:rPr>
        <w:t>Il a annoncé</w:t>
      </w:r>
      <w:r w:rsidR="00384C9C" w:rsidRPr="007540DB">
        <w:rPr>
          <w:sz w:val="40"/>
          <w:szCs w:val="40"/>
        </w:rPr>
        <w:t xml:space="preserve"> qu’il allait “mettre son nez” dans ce doss</w:t>
      </w:r>
      <w:r>
        <w:rPr>
          <w:sz w:val="40"/>
          <w:szCs w:val="40"/>
        </w:rPr>
        <w:t>ier pour y voir un peu clair. On ne connait pas la suite de cette annonce. Sans doute qu’il a senti aussi que c’est effectivement un dossier qui sent mauvais.</w:t>
      </w:r>
    </w:p>
    <w:p w14:paraId="434E4C9C" w14:textId="34ABB80B" w:rsidR="00CC6001" w:rsidRPr="00CC6001" w:rsidRDefault="00CC6001" w:rsidP="00CC6001">
      <w:pPr>
        <w:spacing w:line="360" w:lineRule="auto"/>
        <w:jc w:val="both"/>
        <w:rPr>
          <w:sz w:val="40"/>
          <w:szCs w:val="40"/>
        </w:rPr>
      </w:pPr>
    </w:p>
    <w:p w14:paraId="1406D3D3" w14:textId="7F0EB45C" w:rsidR="007540DB" w:rsidRDefault="007540DB" w:rsidP="007540DB">
      <w:pPr>
        <w:spacing w:line="360" w:lineRule="auto"/>
        <w:jc w:val="both"/>
        <w:rPr>
          <w:rFonts w:eastAsia="Times New Roman"/>
          <w:color w:val="1D2228"/>
          <w:sz w:val="40"/>
          <w:szCs w:val="40"/>
          <w:shd w:val="clear" w:color="auto" w:fill="FFFFFF"/>
          <w:lang w:val="fr-FR"/>
        </w:rPr>
      </w:pPr>
      <w:r w:rsidRPr="007540DB">
        <w:rPr>
          <w:rFonts w:eastAsia="Times New Roman"/>
          <w:color w:val="1D2228"/>
          <w:sz w:val="40"/>
          <w:szCs w:val="40"/>
          <w:shd w:val="clear" w:color="auto" w:fill="FFFFFF"/>
          <w:lang w:val="fr-FR"/>
        </w:rPr>
        <w:t xml:space="preserve">Au regard de tout ce qui précède, et après avoir suivi les réquisitoires du Ministère Public qui a requis 20 ans de prison contre notre confrère, et à 48h du verdict de ce procès injuste, Nous, les Organisations professionnelles de la Rdc, nous lançons un appel vibrant aux Juges du Tribunal de Grande Instance de la Gombe, pour qu'ils fassent montre d’un ultime </w:t>
      </w:r>
      <w:r w:rsidRPr="007540DB">
        <w:rPr>
          <w:rFonts w:eastAsia="Times New Roman"/>
          <w:color w:val="1D2228"/>
          <w:sz w:val="40"/>
          <w:szCs w:val="40"/>
          <w:shd w:val="clear" w:color="auto" w:fill="FFFFFF"/>
          <w:lang w:val="fr-FR"/>
        </w:rPr>
        <w:lastRenderedPageBreak/>
        <w:t xml:space="preserve">sursaut d’honneur et d’indépendance, en ordonnant l’acquittement pur et simple de </w:t>
      </w:r>
      <w:proofErr w:type="spellStart"/>
      <w:r w:rsidRPr="007540DB">
        <w:rPr>
          <w:rFonts w:eastAsia="Times New Roman"/>
          <w:color w:val="1D2228"/>
          <w:sz w:val="40"/>
          <w:szCs w:val="40"/>
          <w:shd w:val="clear" w:color="auto" w:fill="FFFFFF"/>
          <w:lang w:val="fr-FR"/>
        </w:rPr>
        <w:t>Stanis</w:t>
      </w:r>
      <w:proofErr w:type="spellEnd"/>
      <w:r w:rsidRPr="007540DB">
        <w:rPr>
          <w:rFonts w:eastAsia="Times New Roman"/>
          <w:color w:val="1D2228"/>
          <w:sz w:val="40"/>
          <w:szCs w:val="40"/>
          <w:shd w:val="clear" w:color="auto" w:fill="FFFFFF"/>
          <w:lang w:val="fr-FR"/>
        </w:rPr>
        <w:t xml:space="preserve"> </w:t>
      </w:r>
      <w:proofErr w:type="spellStart"/>
      <w:r w:rsidRPr="007540DB">
        <w:rPr>
          <w:rFonts w:eastAsia="Times New Roman"/>
          <w:color w:val="1D2228"/>
          <w:sz w:val="40"/>
          <w:szCs w:val="40"/>
          <w:shd w:val="clear" w:color="auto" w:fill="FFFFFF"/>
          <w:lang w:val="fr-FR"/>
        </w:rPr>
        <w:t>Bujakera</w:t>
      </w:r>
      <w:proofErr w:type="spellEnd"/>
      <w:r w:rsidRPr="007540DB">
        <w:rPr>
          <w:rFonts w:eastAsia="Times New Roman"/>
          <w:color w:val="1D2228"/>
          <w:sz w:val="40"/>
          <w:szCs w:val="40"/>
          <w:shd w:val="clear" w:color="auto" w:fill="FFFFFF"/>
          <w:lang w:val="fr-FR"/>
        </w:rPr>
        <w:t>. </w:t>
      </w:r>
    </w:p>
    <w:p w14:paraId="722A1E09" w14:textId="77777777" w:rsidR="003271A4" w:rsidRPr="007540DB" w:rsidRDefault="003271A4" w:rsidP="007540DB">
      <w:pPr>
        <w:spacing w:line="360" w:lineRule="auto"/>
        <w:jc w:val="both"/>
        <w:rPr>
          <w:rFonts w:eastAsia="Times New Roman"/>
          <w:color w:val="1D2228"/>
          <w:sz w:val="40"/>
          <w:szCs w:val="40"/>
          <w:shd w:val="clear" w:color="auto" w:fill="FFFFFF"/>
          <w:lang w:val="fr-FR"/>
        </w:rPr>
      </w:pPr>
    </w:p>
    <w:p w14:paraId="64F8F262" w14:textId="3E0FDEEA" w:rsidR="007540DB" w:rsidRPr="007540DB" w:rsidRDefault="007540DB" w:rsidP="007540DB">
      <w:pPr>
        <w:shd w:val="clear" w:color="auto" w:fill="FFFFFF"/>
        <w:spacing w:line="360" w:lineRule="auto"/>
        <w:jc w:val="both"/>
        <w:rPr>
          <w:rFonts w:eastAsia="Times New Roman"/>
          <w:color w:val="1D2228"/>
          <w:sz w:val="40"/>
          <w:szCs w:val="40"/>
          <w:lang w:val="fr-FR"/>
        </w:rPr>
      </w:pPr>
      <w:r w:rsidRPr="007540DB">
        <w:rPr>
          <w:rFonts w:eastAsia="Times New Roman"/>
          <w:color w:val="1D2228"/>
          <w:sz w:val="40"/>
          <w:szCs w:val="40"/>
          <w:lang w:val="fr-FR"/>
        </w:rPr>
        <w:t xml:space="preserve">En tout état de cause, et quel que soit le verdict qui sera prononcé à son sujet ce mercredi 20 mars 2024, l’histoire retiendra que ce journaliste était Innocent de toutes les accusations portées contre lui. Que le procès de </w:t>
      </w:r>
      <w:proofErr w:type="spellStart"/>
      <w:r w:rsidRPr="007540DB">
        <w:rPr>
          <w:rFonts w:eastAsia="Times New Roman"/>
          <w:color w:val="1D2228"/>
          <w:sz w:val="40"/>
          <w:szCs w:val="40"/>
          <w:lang w:val="fr-FR"/>
        </w:rPr>
        <w:t>Stanis</w:t>
      </w:r>
      <w:proofErr w:type="spellEnd"/>
      <w:r w:rsidRPr="007540DB">
        <w:rPr>
          <w:rFonts w:eastAsia="Times New Roman"/>
          <w:color w:val="1D2228"/>
          <w:sz w:val="40"/>
          <w:szCs w:val="40"/>
          <w:lang w:val="fr-FR"/>
        </w:rPr>
        <w:t xml:space="preserve"> </w:t>
      </w:r>
      <w:proofErr w:type="spellStart"/>
      <w:r w:rsidRPr="007540DB">
        <w:rPr>
          <w:rFonts w:eastAsia="Times New Roman"/>
          <w:color w:val="1D2228"/>
          <w:sz w:val="40"/>
          <w:szCs w:val="40"/>
          <w:lang w:val="fr-FR"/>
        </w:rPr>
        <w:t>Bujakera</w:t>
      </w:r>
      <w:proofErr w:type="spellEnd"/>
      <w:r w:rsidRPr="007540DB">
        <w:rPr>
          <w:rFonts w:eastAsia="Times New Roman"/>
          <w:color w:val="1D2228"/>
          <w:sz w:val="40"/>
          <w:szCs w:val="40"/>
          <w:lang w:val="fr-FR"/>
        </w:rPr>
        <w:t xml:space="preserve"> était un procès politique. Son arrestation et sa détention pendant plus de 6 mois constituent des plus graves atteintes à la liberté de presse et d’expression que les autorités congolaises pouvaient commettre et elles l’ont fait. </w:t>
      </w:r>
    </w:p>
    <w:p w14:paraId="773542AB" w14:textId="77777777" w:rsidR="007540DB" w:rsidRPr="006710DA" w:rsidRDefault="007540DB" w:rsidP="007540DB">
      <w:pPr>
        <w:shd w:val="clear" w:color="auto" w:fill="FFFFFF"/>
        <w:spacing w:line="360" w:lineRule="auto"/>
        <w:jc w:val="both"/>
        <w:rPr>
          <w:rFonts w:eastAsia="Times New Roman"/>
          <w:color w:val="1D2228"/>
          <w:sz w:val="20"/>
          <w:szCs w:val="20"/>
          <w:lang w:val="fr-FR"/>
        </w:rPr>
      </w:pPr>
    </w:p>
    <w:p w14:paraId="3D77844D" w14:textId="5A6B1F83" w:rsidR="007540DB" w:rsidRDefault="007540DB" w:rsidP="007540DB">
      <w:pPr>
        <w:shd w:val="clear" w:color="auto" w:fill="FFFFFF"/>
        <w:spacing w:line="360" w:lineRule="auto"/>
        <w:jc w:val="both"/>
        <w:rPr>
          <w:rFonts w:eastAsia="Times New Roman"/>
          <w:color w:val="1D2228"/>
          <w:sz w:val="40"/>
          <w:szCs w:val="40"/>
          <w:lang w:val="fr-FR"/>
        </w:rPr>
      </w:pPr>
      <w:r w:rsidRPr="007540DB">
        <w:rPr>
          <w:rFonts w:eastAsia="Times New Roman"/>
          <w:color w:val="1D2228"/>
          <w:sz w:val="40"/>
          <w:szCs w:val="40"/>
          <w:lang w:val="fr-FR"/>
        </w:rPr>
        <w:t xml:space="preserve">Face aux périls qui menacent </w:t>
      </w:r>
      <w:r w:rsidR="00227331">
        <w:rPr>
          <w:rFonts w:eastAsia="Times New Roman"/>
          <w:color w:val="1D2228"/>
          <w:sz w:val="40"/>
          <w:szCs w:val="40"/>
          <w:lang w:val="fr-FR"/>
        </w:rPr>
        <w:t xml:space="preserve">désormais </w:t>
      </w:r>
      <w:r w:rsidRPr="007540DB">
        <w:rPr>
          <w:rFonts w:eastAsia="Times New Roman"/>
          <w:color w:val="1D2228"/>
          <w:sz w:val="40"/>
          <w:szCs w:val="40"/>
          <w:lang w:val="fr-FR"/>
        </w:rPr>
        <w:t xml:space="preserve">les fondements mêmes de la démocratie dans notre pays, nous, journalistes et professionnels des médias congolais, nous devons restés mobilisés contre toute tentative de confiscation ou remise en cause de nos espaces de liberté chèrement conquises. Car, à travers le procès </w:t>
      </w:r>
      <w:proofErr w:type="spellStart"/>
      <w:r w:rsidRPr="007540DB">
        <w:rPr>
          <w:rFonts w:eastAsia="Times New Roman"/>
          <w:color w:val="1D2228"/>
          <w:sz w:val="40"/>
          <w:szCs w:val="40"/>
          <w:lang w:val="fr-FR"/>
        </w:rPr>
        <w:t>Stanis</w:t>
      </w:r>
      <w:proofErr w:type="spellEnd"/>
      <w:r w:rsidRPr="007540DB">
        <w:rPr>
          <w:rFonts w:eastAsia="Times New Roman"/>
          <w:color w:val="1D2228"/>
          <w:sz w:val="40"/>
          <w:szCs w:val="40"/>
          <w:lang w:val="fr-FR"/>
        </w:rPr>
        <w:t xml:space="preserve"> </w:t>
      </w:r>
      <w:proofErr w:type="spellStart"/>
      <w:r w:rsidRPr="007540DB">
        <w:rPr>
          <w:rFonts w:eastAsia="Times New Roman"/>
          <w:color w:val="1D2228"/>
          <w:sz w:val="40"/>
          <w:szCs w:val="40"/>
          <w:lang w:val="fr-FR"/>
        </w:rPr>
        <w:t>Bujakera</w:t>
      </w:r>
      <w:proofErr w:type="spellEnd"/>
      <w:r w:rsidRPr="007540DB">
        <w:rPr>
          <w:rFonts w:eastAsia="Times New Roman"/>
          <w:color w:val="1D2228"/>
          <w:sz w:val="40"/>
          <w:szCs w:val="40"/>
          <w:lang w:val="fr-FR"/>
        </w:rPr>
        <w:t xml:space="preserve">, </w:t>
      </w:r>
      <w:r w:rsidRPr="007540DB">
        <w:rPr>
          <w:rFonts w:eastAsia="Times New Roman"/>
          <w:color w:val="1D2228"/>
          <w:sz w:val="40"/>
          <w:szCs w:val="40"/>
          <w:lang w:val="fr-FR"/>
        </w:rPr>
        <w:lastRenderedPageBreak/>
        <w:t>c'est l’avenir de la presse libre et indépendante qui est en danger.</w:t>
      </w:r>
    </w:p>
    <w:p w14:paraId="5AA4CBFD" w14:textId="145A1246" w:rsidR="00227331" w:rsidRDefault="00227331" w:rsidP="00227331">
      <w:pPr>
        <w:shd w:val="clear" w:color="auto" w:fill="FFFFFF"/>
        <w:spacing w:line="360" w:lineRule="auto"/>
        <w:jc w:val="both"/>
        <w:rPr>
          <w:rFonts w:eastAsia="Times New Roman"/>
          <w:color w:val="1D2228"/>
          <w:sz w:val="40"/>
          <w:szCs w:val="40"/>
          <w:lang w:val="fr-FR"/>
        </w:rPr>
      </w:pPr>
      <w:r>
        <w:rPr>
          <w:rFonts w:eastAsia="Times New Roman"/>
          <w:color w:val="1D2228"/>
          <w:sz w:val="40"/>
          <w:szCs w:val="40"/>
          <w:lang w:val="fr-FR"/>
        </w:rPr>
        <w:t xml:space="preserve"> MERCI</w:t>
      </w:r>
    </w:p>
    <w:p w14:paraId="5E7BD1C2" w14:textId="38976FF4" w:rsidR="00227331" w:rsidRDefault="00227331" w:rsidP="00227331">
      <w:pPr>
        <w:shd w:val="clear" w:color="auto" w:fill="FFFFFF"/>
        <w:spacing w:line="360" w:lineRule="auto"/>
        <w:jc w:val="both"/>
        <w:rPr>
          <w:rFonts w:eastAsia="Times New Roman"/>
          <w:color w:val="1D2228"/>
          <w:sz w:val="40"/>
          <w:szCs w:val="40"/>
          <w:lang w:val="fr-FR"/>
        </w:rPr>
      </w:pPr>
      <w:proofErr w:type="spellStart"/>
      <w:r>
        <w:rPr>
          <w:rFonts w:eastAsia="Times New Roman"/>
          <w:color w:val="1D2228"/>
          <w:sz w:val="40"/>
          <w:szCs w:val="40"/>
          <w:lang w:val="fr-FR"/>
        </w:rPr>
        <w:t>Tshivis</w:t>
      </w:r>
      <w:proofErr w:type="spellEnd"/>
      <w:r>
        <w:rPr>
          <w:rFonts w:eastAsia="Times New Roman"/>
          <w:color w:val="1D2228"/>
          <w:sz w:val="40"/>
          <w:szCs w:val="40"/>
          <w:lang w:val="fr-FR"/>
        </w:rPr>
        <w:t xml:space="preserve"> </w:t>
      </w:r>
      <w:proofErr w:type="spellStart"/>
      <w:r>
        <w:rPr>
          <w:rFonts w:eastAsia="Times New Roman"/>
          <w:color w:val="1D2228"/>
          <w:sz w:val="40"/>
          <w:szCs w:val="40"/>
          <w:lang w:val="fr-FR"/>
        </w:rPr>
        <w:t>Tshivuadi</w:t>
      </w:r>
      <w:proofErr w:type="spellEnd"/>
    </w:p>
    <w:p w14:paraId="24AEA9DA" w14:textId="2D590EAE" w:rsidR="00227331" w:rsidRPr="00227331" w:rsidRDefault="00227331" w:rsidP="00227331">
      <w:pPr>
        <w:shd w:val="clear" w:color="auto" w:fill="FFFFFF"/>
        <w:spacing w:line="360" w:lineRule="auto"/>
        <w:jc w:val="both"/>
        <w:rPr>
          <w:rFonts w:eastAsia="Times New Roman"/>
          <w:color w:val="1D2228"/>
          <w:sz w:val="40"/>
          <w:szCs w:val="40"/>
          <w:lang w:val="fr-FR"/>
        </w:rPr>
      </w:pPr>
      <w:r>
        <w:rPr>
          <w:rFonts w:eastAsia="Times New Roman"/>
          <w:color w:val="1D2228"/>
          <w:sz w:val="40"/>
          <w:szCs w:val="40"/>
          <w:lang w:val="fr-FR"/>
        </w:rPr>
        <w:t>Secrétaire général de Journaliste en danger (JED)</w:t>
      </w:r>
      <w:bookmarkStart w:id="0" w:name="_GoBack"/>
      <w:bookmarkEnd w:id="0"/>
    </w:p>
    <w:p w14:paraId="00000028" w14:textId="06F3A327" w:rsidR="001A5C3A" w:rsidRPr="007540DB" w:rsidRDefault="001A5C3A" w:rsidP="007540DB">
      <w:pPr>
        <w:spacing w:line="360" w:lineRule="auto"/>
        <w:jc w:val="both"/>
        <w:rPr>
          <w:sz w:val="40"/>
          <w:szCs w:val="40"/>
        </w:rPr>
      </w:pPr>
    </w:p>
    <w:sectPr w:rsidR="001A5C3A" w:rsidRPr="007540DB" w:rsidSect="001F2043">
      <w:headerReference w:type="default" r:id="rId7"/>
      <w:pgSz w:w="11909" w:h="16834"/>
      <w:pgMar w:top="1361" w:right="1361" w:bottom="1361" w:left="136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1EC5B" w14:textId="77777777" w:rsidR="00384C9C" w:rsidRDefault="00384C9C" w:rsidP="0019569C">
      <w:pPr>
        <w:spacing w:line="240" w:lineRule="auto"/>
      </w:pPr>
      <w:r>
        <w:separator/>
      </w:r>
    </w:p>
  </w:endnote>
  <w:endnote w:type="continuationSeparator" w:id="0">
    <w:p w14:paraId="3A4E6F82" w14:textId="77777777" w:rsidR="00384C9C" w:rsidRDefault="00384C9C" w:rsidP="00195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A4A55" w14:textId="77777777" w:rsidR="00384C9C" w:rsidRDefault="00384C9C" w:rsidP="0019569C">
      <w:pPr>
        <w:spacing w:line="240" w:lineRule="auto"/>
      </w:pPr>
      <w:r>
        <w:separator/>
      </w:r>
    </w:p>
  </w:footnote>
  <w:footnote w:type="continuationSeparator" w:id="0">
    <w:p w14:paraId="7E28EF10" w14:textId="77777777" w:rsidR="00384C9C" w:rsidRDefault="00384C9C" w:rsidP="001956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116722"/>
      <w:docPartObj>
        <w:docPartGallery w:val="Page Numbers (Top of Page)"/>
        <w:docPartUnique/>
      </w:docPartObj>
    </w:sdtPr>
    <w:sdtContent>
      <w:p w14:paraId="65A31740" w14:textId="3A97DF15" w:rsidR="005D6C91" w:rsidRDefault="005D6C91">
        <w:pPr>
          <w:pStyle w:val="En-tte"/>
          <w:jc w:val="center"/>
        </w:pPr>
        <w:r>
          <w:fldChar w:fldCharType="begin"/>
        </w:r>
        <w:r>
          <w:instrText>PAGE   \* MERGEFORMAT</w:instrText>
        </w:r>
        <w:r>
          <w:fldChar w:fldCharType="separate"/>
        </w:r>
        <w:r w:rsidRPr="005D6C91">
          <w:rPr>
            <w:noProof/>
            <w:lang w:val="fr-FR"/>
          </w:rPr>
          <w:t>9</w:t>
        </w:r>
        <w:r>
          <w:fldChar w:fldCharType="end"/>
        </w:r>
      </w:p>
    </w:sdtContent>
  </w:sdt>
  <w:p w14:paraId="2B5C7BCD" w14:textId="77777777" w:rsidR="0019569C" w:rsidRDefault="001956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82FE4"/>
    <w:multiLevelType w:val="multilevel"/>
    <w:tmpl w:val="F2487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0C2006"/>
    <w:multiLevelType w:val="multilevel"/>
    <w:tmpl w:val="9398C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4438E0"/>
    <w:multiLevelType w:val="multilevel"/>
    <w:tmpl w:val="5544A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2178BC"/>
    <w:multiLevelType w:val="multilevel"/>
    <w:tmpl w:val="1B6A0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AB7D1F"/>
    <w:multiLevelType w:val="multilevel"/>
    <w:tmpl w:val="B66E2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3A"/>
    <w:rsid w:val="00053DAC"/>
    <w:rsid w:val="00081540"/>
    <w:rsid w:val="00084947"/>
    <w:rsid w:val="000F1BEE"/>
    <w:rsid w:val="0019569C"/>
    <w:rsid w:val="001A48CE"/>
    <w:rsid w:val="001A5C3A"/>
    <w:rsid w:val="001C281B"/>
    <w:rsid w:val="001F2043"/>
    <w:rsid w:val="00210CAA"/>
    <w:rsid w:val="00227331"/>
    <w:rsid w:val="00237555"/>
    <w:rsid w:val="003271A4"/>
    <w:rsid w:val="00384C9C"/>
    <w:rsid w:val="00386EB1"/>
    <w:rsid w:val="003C3BF3"/>
    <w:rsid w:val="003F781C"/>
    <w:rsid w:val="005409C1"/>
    <w:rsid w:val="005D6C91"/>
    <w:rsid w:val="006710DA"/>
    <w:rsid w:val="00693ADF"/>
    <w:rsid w:val="007540DB"/>
    <w:rsid w:val="007B4CEC"/>
    <w:rsid w:val="00893813"/>
    <w:rsid w:val="00974AF0"/>
    <w:rsid w:val="009D3C10"/>
    <w:rsid w:val="00B322D5"/>
    <w:rsid w:val="00BE442D"/>
    <w:rsid w:val="00CC6001"/>
    <w:rsid w:val="00D07ECA"/>
    <w:rsid w:val="00D12FED"/>
    <w:rsid w:val="00DC11A7"/>
    <w:rsid w:val="00E1571E"/>
    <w:rsid w:val="00E44E6A"/>
    <w:rsid w:val="00F438A1"/>
  </w:rsids>
  <m:mathPr>
    <m:mathFont m:val="Cambria Math"/>
    <m:brkBin m:val="before"/>
    <m:brkBinSub m:val="--"/>
    <m:smallFrac m:val="0"/>
    <m:dispDef/>
    <m:lMargin m:val="0"/>
    <m:rMargin m:val="0"/>
    <m:defJc m:val="centerGroup"/>
    <m:wrapIndent m:val="1440"/>
    <m:intLim m:val="subSup"/>
    <m:naryLim m:val="undOvr"/>
  </m:mathPr>
  <w:themeFontLang w:val="fr-C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94E6"/>
  <w15:docId w15:val="{2BDAAC8E-FF34-D74E-A07B-DB733585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084947"/>
    <w:pPr>
      <w:ind w:left="720"/>
      <w:contextualSpacing/>
    </w:pPr>
  </w:style>
  <w:style w:type="paragraph" w:styleId="En-tte">
    <w:name w:val="header"/>
    <w:basedOn w:val="Normal"/>
    <w:link w:val="En-tteCar"/>
    <w:uiPriority w:val="99"/>
    <w:unhideWhenUsed/>
    <w:rsid w:val="0019569C"/>
    <w:pPr>
      <w:tabs>
        <w:tab w:val="center" w:pos="4536"/>
        <w:tab w:val="right" w:pos="9072"/>
      </w:tabs>
      <w:spacing w:line="240" w:lineRule="auto"/>
    </w:pPr>
  </w:style>
  <w:style w:type="character" w:customStyle="1" w:styleId="En-tteCar">
    <w:name w:val="En-tête Car"/>
    <w:basedOn w:val="Policepardfaut"/>
    <w:link w:val="En-tte"/>
    <w:uiPriority w:val="99"/>
    <w:rsid w:val="0019569C"/>
  </w:style>
  <w:style w:type="paragraph" w:styleId="Pieddepage">
    <w:name w:val="footer"/>
    <w:basedOn w:val="Normal"/>
    <w:link w:val="PieddepageCar"/>
    <w:uiPriority w:val="99"/>
    <w:unhideWhenUsed/>
    <w:rsid w:val="0019569C"/>
    <w:pPr>
      <w:tabs>
        <w:tab w:val="center" w:pos="4536"/>
        <w:tab w:val="right" w:pos="9072"/>
      </w:tabs>
      <w:spacing w:line="240" w:lineRule="auto"/>
    </w:pPr>
  </w:style>
  <w:style w:type="character" w:customStyle="1" w:styleId="PieddepageCar">
    <w:name w:val="Pied de page Car"/>
    <w:basedOn w:val="Policepardfaut"/>
    <w:link w:val="Pieddepage"/>
    <w:uiPriority w:val="99"/>
    <w:rsid w:val="00195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82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1139</Words>
  <Characters>6265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TSHIVIS</cp:lastModifiedBy>
  <cp:revision>22</cp:revision>
  <cp:lastPrinted>2024-03-16T13:18:00Z</cp:lastPrinted>
  <dcterms:created xsi:type="dcterms:W3CDTF">2024-03-17T13:09:00Z</dcterms:created>
  <dcterms:modified xsi:type="dcterms:W3CDTF">2024-03-17T14:25:00Z</dcterms:modified>
</cp:coreProperties>
</file>