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728E7AC" w:rsidP="0047CC1C" w:rsidRDefault="7728E7AC" w14:paraId="2F7623B2" w14:textId="2386E2AC">
      <w:pPr>
        <w:pStyle w:val="Normal"/>
        <w:suppressLineNumbers w:val="0"/>
        <w:bidi w:val="0"/>
        <w:spacing w:before="0" w:beforeAutospacing="off" w:after="0" w:afterAutospacing="off" w:line="276" w:lineRule="auto"/>
        <w:ind w:left="0" w:right="0"/>
        <w:jc w:val="center"/>
        <w:rPr>
          <w:rFonts w:ascii="Candara" w:hAnsi="Candara" w:eastAsia="Candara" w:cs="Candara"/>
          <w:b w:val="1"/>
          <w:bCs w:val="1"/>
          <w:i w:val="0"/>
          <w:iCs w:val="0"/>
          <w:caps w:val="0"/>
          <w:smallCaps w:val="0"/>
          <w:noProof w:val="0"/>
          <w:color w:val="FF0000"/>
          <w:sz w:val="32"/>
          <w:szCs w:val="32"/>
          <w:lang w:val="fr"/>
        </w:rPr>
      </w:pPr>
      <w:r w:rsidRPr="0047CC1C" w:rsidR="1EA62566">
        <w:rPr>
          <w:rFonts w:ascii="Candara" w:hAnsi="Candara" w:eastAsia="Candara" w:cs="Candara"/>
          <w:b w:val="1"/>
          <w:bCs w:val="1"/>
          <w:i w:val="0"/>
          <w:iCs w:val="0"/>
          <w:caps w:val="0"/>
          <w:smallCaps w:val="0"/>
          <w:noProof w:val="0"/>
          <w:color w:val="FF0000"/>
          <w:sz w:val="32"/>
          <w:szCs w:val="32"/>
          <w:lang w:val="fr"/>
        </w:rPr>
        <w:t>COMMUNIQUE DE PRESSE</w:t>
      </w:r>
    </w:p>
    <w:p w:rsidR="7728E7AC" w:rsidP="0047CC1C" w:rsidRDefault="7728E7AC" w14:paraId="714A9DCC" w14:textId="022C5B30">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 </w:t>
      </w:r>
    </w:p>
    <w:p w:rsidR="7728E7AC" w:rsidP="0047CC1C" w:rsidRDefault="7728E7AC" w14:paraId="1472A6C9" w14:textId="02757EB1">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La Fondation Vodacom s'associe à Operation Smile RDC pour offrir des interventions chirurgicales gratuites aux patients souffrant de fentes labiales et palatines, communément appelées "bec de lièvre" ainsi qu’une prise en charge nutritionnelle gratuite des enfants de moins de 5 ans présentant cette malformation. Dans le cadre de cette collaboration, les deux partenaires lancent une campagne d'enregistrement gratuit sur toute l'étendue de la République démocratique du Congo, à partir du vendredi 17 novembre.</w:t>
      </w:r>
    </w:p>
    <w:p w:rsidR="7728E7AC" w:rsidP="0047CC1C" w:rsidRDefault="7728E7AC" w14:paraId="5A36F41E" w14:textId="4212943D">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 </w:t>
      </w:r>
    </w:p>
    <w:p w:rsidR="7728E7AC" w:rsidP="0047CC1C" w:rsidRDefault="7728E7AC" w14:paraId="4A7379CA" w14:textId="06C417A0">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Les patients sont invités à s'enregistrer en remplissant le formulaire disponible sur le lien suivant : </w:t>
      </w:r>
      <w:hyperlink r:id="R772eef6443b24e66">
        <w:r w:rsidRPr="0047CC1C" w:rsidR="1EA62566">
          <w:rPr>
            <w:rStyle w:val="Hyperlink"/>
            <w:rFonts w:ascii="Candara" w:hAnsi="Candara" w:eastAsia="Candara" w:cs="Candara"/>
            <w:b w:val="0"/>
            <w:bCs w:val="0"/>
            <w:i w:val="0"/>
            <w:iCs w:val="0"/>
            <w:caps w:val="0"/>
            <w:smallCaps w:val="0"/>
            <w:noProof w:val="0"/>
            <w:color w:val="000000" w:themeColor="text1" w:themeTint="FF" w:themeShade="FF"/>
            <w:sz w:val="28"/>
            <w:szCs w:val="28"/>
            <w:lang w:val="fr"/>
          </w:rPr>
          <w:t>https://forms.office.com/e/JJB7xrK8F6</w:t>
        </w:r>
      </w:hyperlink>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Ils peuvent également contacter les numéros suivants : 0827357179; 0824731326.</w:t>
      </w:r>
    </w:p>
    <w:p w:rsidR="7728E7AC" w:rsidP="0047CC1C" w:rsidRDefault="7728E7AC" w14:paraId="1F0C9BAC" w14:textId="4E0EFEDE">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 </w:t>
      </w:r>
    </w:p>
    <w:p w:rsidR="7728E7AC" w:rsidP="0047CC1C" w:rsidRDefault="7728E7AC" w14:paraId="2DF65940" w14:textId="4BFC501C">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Dans le but d'atteindre un maximum de personnes dans le besoin, cette action vise à sensibiliser la population congolaise dans l'ensemble du pays. Le coup d'envoi de cette campagne de sensibilisation sera donné au Marché de la Liberté à Kinshasa. Les volontaires de la Fondation Vodacom, aux côtés de leurs homologues d'Operation Smile RDC, étendront ensuite cette campagne dans le reste du pays.</w:t>
      </w:r>
    </w:p>
    <w:p w:rsidR="7728E7AC" w:rsidP="0047CC1C" w:rsidRDefault="7728E7AC" w14:paraId="1EBC9D25" w14:textId="11F9F25D">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 </w:t>
      </w:r>
    </w:p>
    <w:p w:rsidR="7728E7AC" w:rsidP="0047CC1C" w:rsidRDefault="7728E7AC" w14:paraId="564349D4" w14:textId="51762603">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Cette initiative est rendue possible grâce aux efforts conjoints des deux organisations soutenues par le ministère de la Santé publique, hygiène et prévention.</w:t>
      </w:r>
    </w:p>
    <w:p w:rsidR="7728E7AC" w:rsidP="0047CC1C" w:rsidRDefault="7728E7AC" w14:paraId="03741B49" w14:textId="3C9838EC">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 </w:t>
      </w:r>
    </w:p>
    <w:p w:rsidR="7728E7AC" w:rsidP="0047CC1C" w:rsidRDefault="7728E7AC" w14:paraId="790E7F6A" w14:textId="541AC297">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Dans les semaines à venir, la Fondation Vodacom et Operation Smile RDC se rendront dans différentes villes à travers la République démocratique du Congo. Lors de ces campagnes de sensibilisation, des bénévoles fourniront des informations sur le bec-de-lièvre et la fente palatine, et inviteront les personnes concernées à s'enregistrer gratuitement sur la plateforme afin de bénéficier d'une chirurgie corrective gratuite.</w:t>
      </w:r>
    </w:p>
    <w:p w:rsidR="7728E7AC" w:rsidP="0047CC1C" w:rsidRDefault="7728E7AC" w14:paraId="6791A8D8" w14:textId="0EFD08E0">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 </w:t>
      </w:r>
    </w:p>
    <w:p w:rsidR="7728E7AC" w:rsidP="0047CC1C" w:rsidRDefault="7728E7AC" w14:paraId="519FB0F8" w14:textId="27726AC7">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Cette campagne ne se limite pas seulement à aider les personnes atteintes du bec-de-lièvre, elle servira également de catalyseur pour de nouvelles actions collectives. En s'associant à Operation Smile RDC, la Fondation Vodacom, devenue entité autonome depuis avril de cette année, envoie un message fort au peuple congolais et au monde entier : </w:t>
      </w:r>
      <w:r w:rsidRPr="0047CC1C" w:rsidR="1EA62566">
        <w:rPr>
          <w:rFonts w:ascii="Candara" w:hAnsi="Candara" w:eastAsia="Candara" w:cs="Candara"/>
          <w:b w:val="0"/>
          <w:bCs w:val="0"/>
          <w:i w:val="1"/>
          <w:iCs w:val="1"/>
          <w:caps w:val="0"/>
          <w:smallCaps w:val="0"/>
          <w:noProof w:val="0"/>
          <w:color w:val="000000" w:themeColor="text1" w:themeTint="FF" w:themeShade="FF"/>
          <w:sz w:val="28"/>
          <w:szCs w:val="28"/>
          <w:lang w:val="fr"/>
        </w:rPr>
        <w:t>l'action collective et le partenariat peuvent contribuer à améliorer la vie de ceux qui en ont le plus besoin</w:t>
      </w: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w:t>
      </w:r>
    </w:p>
    <w:p w:rsidR="7728E7AC" w:rsidP="0047CC1C" w:rsidRDefault="7728E7AC" w14:paraId="70B681E3" w14:textId="4CA2217F">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 </w:t>
      </w:r>
    </w:p>
    <w:p w:rsidR="7728E7AC" w:rsidP="0047CC1C" w:rsidRDefault="7728E7AC" w14:paraId="74E57BB4" w14:textId="74014BA0">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Cette campagne marque une étape importante dans la fourniture d'une aide indispensable aux personnes atteintes du bec-de-lièvre. C'est également un rappel du pouvoir de l'action collective pour apporter les changements nécessaires. En donnant accès à des opérations médicales et à des conseils parentaux gratuits, la Fondation Vodacom et Operation Smile RDC travaillent ensemble pour apporter espoir et guérison à des centaines de Congolais ", a déclaré Roliane Yulu, Responsable de la Fondation Vodacom.</w:t>
      </w:r>
    </w:p>
    <w:p w:rsidR="7728E7AC" w:rsidP="0047CC1C" w:rsidRDefault="7728E7AC" w14:paraId="7474ED0D" w14:textId="7B238449">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 </w:t>
      </w:r>
    </w:p>
    <w:p w:rsidR="7728E7AC" w:rsidP="0047CC1C" w:rsidRDefault="7728E7AC" w14:paraId="4201AE0B" w14:textId="1B45BFB8">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Alexandre Cinamula, Responsable Pays (Country Manager) d'Operation Smile RDC, affirme quant à lui que grâce à cette sensibilisation de masse, toutes les couches de la population pourront être atteintes, y compris celles vivant dans les coins les plus éloignés de la RDC. Il rassure, en outre, que c'est en fédérant les forces, tel que l'ont fait les deux structures, que l'on est plus fort car deux valent mieux qu'un.</w:t>
      </w:r>
    </w:p>
    <w:p w:rsidR="7728E7AC" w:rsidP="0047CC1C" w:rsidRDefault="7728E7AC" w14:paraId="3B08CA9B" w14:textId="41CFB761">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 </w:t>
      </w:r>
    </w:p>
    <w:p w:rsidR="7728E7AC" w:rsidP="0047CC1C" w:rsidRDefault="7728E7AC" w14:paraId="49B48E71" w14:textId="030E33CA">
      <w:pPr>
        <w:spacing w:before="0" w:beforeAutospacing="off" w:after="0" w:afterAutospacing="off" w:line="276" w:lineRule="auto"/>
        <w:ind/>
        <w:jc w:val="both"/>
        <w:rPr>
          <w:rFonts w:ascii="Candara" w:hAnsi="Candara" w:eastAsia="Candara" w:cs="Candara"/>
          <w:b w:val="1"/>
          <w:bCs w:val="1"/>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1"/>
          <w:bCs w:val="1"/>
          <w:i w:val="0"/>
          <w:iCs w:val="0"/>
          <w:caps w:val="0"/>
          <w:smallCaps w:val="0"/>
          <w:noProof w:val="0"/>
          <w:color w:val="000000" w:themeColor="text1" w:themeTint="FF" w:themeShade="FF"/>
          <w:sz w:val="28"/>
          <w:szCs w:val="28"/>
          <w:lang w:val="fr"/>
        </w:rPr>
        <w:t>A propos de la Fondation Vodacom</w:t>
      </w:r>
    </w:p>
    <w:p w:rsidR="7728E7AC" w:rsidP="0047CC1C" w:rsidRDefault="7728E7AC" w14:paraId="3C8C493F" w14:textId="4934BA2E">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La Fondation Vodacom est une association sans but lucratif autonome, en charge des actions sociales relevant de la responsabilité sociale d'entreprise de Vodacom Congo. Son objectif est de contribuer au bien-être social du peuple congolais à travers des actions dans des domaines clés tels que l'éducation, la santé et l'inclusion pour tous.</w:t>
      </w:r>
    </w:p>
    <w:p w:rsidR="7728E7AC" w:rsidP="0047CC1C" w:rsidRDefault="7728E7AC" w14:paraId="7E9CE95C" w14:textId="0FE1E35B">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Depuis plus de deux décennies, la Fondation Vodacom œuvre en République démocratique du Congo à travers de multiples initiatives sur l'ensemble du territoire national.</w:t>
      </w:r>
    </w:p>
    <w:p w:rsidR="7728E7AC" w:rsidP="0047CC1C" w:rsidRDefault="7728E7AC" w14:paraId="4D1B22B0" w14:textId="5113C445">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 </w:t>
      </w:r>
    </w:p>
    <w:p w:rsidR="7728E7AC" w:rsidP="0047CC1C" w:rsidRDefault="7728E7AC" w14:paraId="0EE6FC55" w14:textId="25E10B9E">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En 2022, la Fondation Vodacom Congo a lancé son projet-phare intitulé "Les 12 élans de cœur", qui consiste en une série d'activités sociales réparties sur douze mois, visant à améliorer les conditions de vie grâce à la technologie.</w:t>
      </w:r>
    </w:p>
    <w:p w:rsidR="7728E7AC" w:rsidP="0047CC1C" w:rsidRDefault="7728E7AC" w14:paraId="0557E32C" w14:textId="5DDB9E0F">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 </w:t>
      </w:r>
    </w:p>
    <w:p w:rsidR="7728E7AC" w:rsidP="0047CC1C" w:rsidRDefault="7728E7AC" w14:paraId="632288FC" w14:textId="6B400CFC">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Parmi ses nombreuses réalisations en faveur de la population, on retrouve notamment les programmes suivants :</w:t>
      </w:r>
    </w:p>
    <w:p w:rsidR="7728E7AC" w:rsidP="0047CC1C" w:rsidRDefault="7728E7AC" w14:paraId="3E6F4796" w14:textId="7D97B3E5">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 </w:t>
      </w:r>
    </w:p>
    <w:p w:rsidR="7728E7AC" w:rsidP="0047CC1C" w:rsidRDefault="7728E7AC" w14:paraId="735EBE09" w14:textId="79BB6EEF">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 </w:t>
      </w:r>
      <w:r w:rsidRPr="0047CC1C" w:rsidR="1EA62566">
        <w:rPr>
          <w:rFonts w:ascii="Candara" w:hAnsi="Candara" w:eastAsia="Candara" w:cs="Candara"/>
          <w:b w:val="1"/>
          <w:bCs w:val="1"/>
          <w:i w:val="0"/>
          <w:iCs w:val="0"/>
          <w:caps w:val="0"/>
          <w:smallCaps w:val="0"/>
          <w:noProof w:val="0"/>
          <w:color w:val="000000" w:themeColor="text1" w:themeTint="FF" w:themeShade="FF"/>
          <w:sz w:val="28"/>
          <w:szCs w:val="28"/>
          <w:lang w:val="fr"/>
        </w:rPr>
        <w:t>Alerte rouge</w:t>
      </w: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 : un programme visant à répondre aux besoins des déplacés vivant dans les camps de réfugiés.</w:t>
      </w:r>
    </w:p>
    <w:p w:rsidR="7728E7AC" w:rsidP="0047CC1C" w:rsidRDefault="7728E7AC" w14:paraId="1B8F5840" w14:textId="56FD9AA7">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 </w:t>
      </w:r>
      <w:r w:rsidRPr="0047CC1C" w:rsidR="1EA62566">
        <w:rPr>
          <w:rFonts w:ascii="Candara" w:hAnsi="Candara" w:eastAsia="Candara" w:cs="Candara"/>
          <w:b w:val="1"/>
          <w:bCs w:val="1"/>
          <w:i w:val="0"/>
          <w:iCs w:val="0"/>
          <w:caps w:val="0"/>
          <w:smallCaps w:val="0"/>
          <w:noProof w:val="0"/>
          <w:color w:val="000000" w:themeColor="text1" w:themeTint="FF" w:themeShade="FF"/>
          <w:sz w:val="28"/>
          <w:szCs w:val="28"/>
          <w:lang w:val="fr"/>
        </w:rPr>
        <w:t>JE SUIS CAP</w:t>
      </w: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 : un projet lancé en collaboration avec VISA, visant l'autonomisation et la réinsertion sociale des femmes vivant avec un handicap.</w:t>
      </w:r>
    </w:p>
    <w:p w:rsidR="7728E7AC" w:rsidP="0047CC1C" w:rsidRDefault="7728E7AC" w14:paraId="27ACCB22" w14:textId="638A3D5D">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 </w:t>
      </w:r>
      <w:r w:rsidRPr="0047CC1C" w:rsidR="1EA62566">
        <w:rPr>
          <w:rFonts w:ascii="Candara" w:hAnsi="Candara" w:eastAsia="Candara" w:cs="Candara"/>
          <w:b w:val="1"/>
          <w:bCs w:val="1"/>
          <w:i w:val="0"/>
          <w:iCs w:val="0"/>
          <w:caps w:val="0"/>
          <w:smallCaps w:val="0"/>
          <w:noProof w:val="0"/>
          <w:color w:val="000000" w:themeColor="text1" w:themeTint="FF" w:themeShade="FF"/>
          <w:sz w:val="28"/>
          <w:szCs w:val="28"/>
          <w:lang w:val="fr"/>
        </w:rPr>
        <w:t>Les programmes de bourses d'études</w:t>
      </w: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qui octroient notamment la Bourse EXETAT, permettant aux finalistes du secondaire d'accéder à l'enseignement supérieur en prenant en charge les frais de scolarité, ainsi que la BOURSE VODAEDUC, intégrée cette année en faveur des élèves du primaire et du secondaire.</w:t>
      </w:r>
    </w:p>
    <w:p w:rsidR="7728E7AC" w:rsidP="0047CC1C" w:rsidRDefault="7728E7AC" w14:paraId="4B375E5F" w14:textId="5F1E057A">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 </w:t>
      </w:r>
      <w:r w:rsidRPr="0047CC1C" w:rsidR="1EA62566">
        <w:rPr>
          <w:rFonts w:ascii="Candara" w:hAnsi="Candara" w:eastAsia="Candara" w:cs="Candara"/>
          <w:b w:val="1"/>
          <w:bCs w:val="1"/>
          <w:i w:val="0"/>
          <w:iCs w:val="0"/>
          <w:caps w:val="0"/>
          <w:smallCaps w:val="0"/>
          <w:noProof w:val="0"/>
          <w:color w:val="000000" w:themeColor="text1" w:themeTint="FF" w:themeShade="FF"/>
          <w:sz w:val="28"/>
          <w:szCs w:val="28"/>
          <w:lang w:val="fr"/>
        </w:rPr>
        <w:t>Les classes numériques</w:t>
      </w: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installées en collaboration avec les écoles locales à travers le pays.</w:t>
      </w:r>
    </w:p>
    <w:p w:rsidR="7728E7AC" w:rsidP="0047CC1C" w:rsidRDefault="7728E7AC" w14:paraId="6E16CC5A" w14:textId="4620274E">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 xml:space="preserve"> </w:t>
      </w:r>
    </w:p>
    <w:p w:rsidR="7728E7AC" w:rsidP="0047CC1C" w:rsidRDefault="7728E7AC" w14:paraId="75E3FB1D" w14:textId="7E428F37">
      <w:pPr>
        <w:spacing w:before="0" w:beforeAutospacing="off" w:after="0" w:afterAutospacing="off" w:line="276" w:lineRule="auto"/>
        <w:ind/>
        <w:jc w:val="both"/>
        <w:rPr>
          <w:rFonts w:ascii="Candara" w:hAnsi="Candara" w:eastAsia="Candara" w:cs="Candara"/>
          <w:b w:val="1"/>
          <w:bCs w:val="1"/>
          <w:i w:val="0"/>
          <w:iCs w:val="0"/>
          <w:caps w:val="0"/>
          <w:smallCaps w:val="0"/>
          <w:noProof w:val="0"/>
          <w:color w:val="000000" w:themeColor="text1" w:themeTint="FF" w:themeShade="FF"/>
          <w:sz w:val="28"/>
          <w:szCs w:val="28"/>
          <w:lang w:val="fr"/>
        </w:rPr>
      </w:pPr>
    </w:p>
    <w:p w:rsidR="7728E7AC" w:rsidP="0047CC1C" w:rsidRDefault="7728E7AC" w14:paraId="38ADE57E" w14:textId="7FFFF19B">
      <w:pPr>
        <w:spacing w:before="0" w:beforeAutospacing="off" w:after="0" w:afterAutospacing="off" w:line="276" w:lineRule="auto"/>
        <w:ind/>
        <w:jc w:val="both"/>
        <w:rPr>
          <w:rFonts w:ascii="Candara" w:hAnsi="Candara" w:eastAsia="Candara" w:cs="Candara"/>
          <w:b w:val="1"/>
          <w:bCs w:val="1"/>
          <w:i w:val="0"/>
          <w:iCs w:val="0"/>
          <w:caps w:val="0"/>
          <w:smallCaps w:val="0"/>
          <w:noProof w:val="0"/>
          <w:color w:val="000000" w:themeColor="text1" w:themeTint="FF" w:themeShade="FF"/>
          <w:sz w:val="28"/>
          <w:szCs w:val="28"/>
          <w:lang w:val="fr"/>
        </w:rPr>
      </w:pPr>
    </w:p>
    <w:p w:rsidR="7728E7AC" w:rsidP="0047CC1C" w:rsidRDefault="7728E7AC" w14:paraId="3A2F7548" w14:textId="666B05C0">
      <w:pPr>
        <w:spacing w:before="0" w:beforeAutospacing="off" w:after="0" w:afterAutospacing="off" w:line="276" w:lineRule="auto"/>
        <w:ind/>
        <w:jc w:val="both"/>
        <w:rPr>
          <w:rFonts w:ascii="Candara" w:hAnsi="Candara" w:eastAsia="Candara" w:cs="Candara"/>
          <w:b w:val="1"/>
          <w:bCs w:val="1"/>
          <w:i w:val="0"/>
          <w:iCs w:val="0"/>
          <w:caps w:val="0"/>
          <w:smallCaps w:val="0"/>
          <w:noProof w:val="0"/>
          <w:color w:val="000000" w:themeColor="text1" w:themeTint="FF" w:themeShade="FF"/>
          <w:sz w:val="28"/>
          <w:szCs w:val="28"/>
          <w:lang w:val="fr"/>
        </w:rPr>
      </w:pPr>
    </w:p>
    <w:p w:rsidR="7728E7AC" w:rsidP="0047CC1C" w:rsidRDefault="7728E7AC" w14:paraId="6FB136FE" w14:textId="452AF3BB">
      <w:pPr>
        <w:spacing w:before="0" w:beforeAutospacing="off" w:after="0" w:afterAutospacing="off" w:line="276" w:lineRule="auto"/>
        <w:ind/>
        <w:jc w:val="both"/>
        <w:rPr>
          <w:rFonts w:ascii="Candara" w:hAnsi="Candara" w:eastAsia="Candara" w:cs="Candara"/>
          <w:b w:val="1"/>
          <w:bCs w:val="1"/>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1"/>
          <w:bCs w:val="1"/>
          <w:i w:val="0"/>
          <w:iCs w:val="0"/>
          <w:caps w:val="0"/>
          <w:smallCaps w:val="0"/>
          <w:noProof w:val="0"/>
          <w:color w:val="000000" w:themeColor="text1" w:themeTint="FF" w:themeShade="FF"/>
          <w:sz w:val="28"/>
          <w:szCs w:val="28"/>
          <w:lang w:val="fr"/>
        </w:rPr>
        <w:t>A propos d’Operation Smile</w:t>
      </w:r>
    </w:p>
    <w:p w:rsidR="7728E7AC" w:rsidP="0047CC1C" w:rsidRDefault="7728E7AC" w14:paraId="40F2A031" w14:textId="30C09E45">
      <w:pPr>
        <w:spacing w:before="0" w:beforeAutospacing="off" w:after="0" w:afterAutospacing="off" w:line="276" w:lineRule="auto"/>
        <w:ind/>
        <w:jc w:val="both"/>
        <w:rPr>
          <w:rFonts w:ascii="Candara" w:hAnsi="Candara" w:eastAsia="Candara" w:cs="Candara"/>
          <w:b w:val="0"/>
          <w:bCs w:val="0"/>
          <w:i w:val="0"/>
          <w:iCs w:val="0"/>
          <w:caps w:val="0"/>
          <w:smallCaps w:val="0"/>
          <w:noProof w:val="0"/>
          <w:color w:val="000000" w:themeColor="text1" w:themeTint="FF" w:themeShade="FF"/>
          <w:sz w:val="28"/>
          <w:szCs w:val="28"/>
          <w:lang w:val="fr"/>
        </w:rPr>
      </w:pPr>
      <w:r w:rsidRPr="0047CC1C" w:rsidR="1EA62566">
        <w:rPr>
          <w:rFonts w:ascii="Candara" w:hAnsi="Candara" w:eastAsia="Candara" w:cs="Candara"/>
          <w:b w:val="0"/>
          <w:bCs w:val="0"/>
          <w:i w:val="0"/>
          <w:iCs w:val="0"/>
          <w:caps w:val="0"/>
          <w:smallCaps w:val="0"/>
          <w:noProof w:val="0"/>
          <w:color w:val="000000" w:themeColor="text1" w:themeTint="FF" w:themeShade="FF"/>
          <w:sz w:val="28"/>
          <w:szCs w:val="28"/>
          <w:lang w:val="fr"/>
        </w:rPr>
        <w:t>Operation Smile est une organisation non gouvernementale, axée depuis 1982 sur la fourniture de soins chirurgicaux reconstructifs sûrs et de services médicaux aux personnes nées avec une fente labiale, palatine ou d'autres malformations faciales. Ces soins sont fournis dans la plupart de temps au sein des communautés les plus pauvres du monde. Cette organisation humanitaire a notamment la mission d'autonomiser les professionnels de la santé au niveau local par la formation et l'éducation ; telle une manière de renforcer leurs capacités. Cela est rendu possible grâce notamment à des partenariats conclus avec le Ministère de la Santé publique, Hygiène et Prévention, ou avec des établissements d’enseignement supérieur, ou encore des Universités, des entreprises, des professionnels de santé et d'autres organisations en vue de renforcer les systèmes de santé et fournir des soins chirurgicaux où et quand il le faut.</w:t>
      </w:r>
    </w:p>
    <w:p w:rsidR="7728E7AC" w:rsidP="0047CC1C" w:rsidRDefault="7728E7AC" w14:paraId="62F2F0D1" w14:textId="263638E2">
      <w:pPr>
        <w:pStyle w:val="Normal"/>
        <w:spacing w:before="0" w:beforeAutospacing="off" w:after="120" w:afterAutospacing="off" w:line="276" w:lineRule="auto"/>
        <w:ind w:left="-1440" w:right="-1440" w:firstLine="720"/>
        <w:jc w:val="both"/>
        <w:rPr>
          <w:rFonts w:ascii="Candara" w:hAnsi="Candara" w:eastAsia="Candara" w:cs="Candara"/>
          <w:b w:val="0"/>
          <w:bCs w:val="0"/>
          <w:i w:val="0"/>
          <w:iCs w:val="0"/>
          <w:caps w:val="0"/>
          <w:smallCaps w:val="0"/>
          <w:noProof w:val="0"/>
          <w:color w:val="242424"/>
          <w:sz w:val="28"/>
          <w:szCs w:val="28"/>
          <w:lang w:val="en-US"/>
        </w:rPr>
      </w:pPr>
    </w:p>
    <w:sectPr w:rsidRPr="00AC42DE" w:rsidR="008F0509" w:rsidSect="00B91136">
      <w:headerReference w:type="default" r:id="rId11"/>
      <w:footerReference w:type="default" r:id="rId12"/>
      <w:pgSz w:w="12240" w:h="20160" w:orient="portrait"/>
      <w:pgMar w:top="1440" w:right="1440" w:bottom="1440" w:left="144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5486" w:rsidP="00CD2E37" w:rsidRDefault="004B5486" w14:paraId="49838CE3" w14:textId="77777777">
      <w:pPr>
        <w:spacing w:after="0" w:line="240" w:lineRule="auto"/>
      </w:pPr>
      <w:r>
        <w:separator/>
      </w:r>
    </w:p>
  </w:endnote>
  <w:endnote w:type="continuationSeparator" w:id="0">
    <w:p w:rsidR="004B5486" w:rsidP="00CD2E37" w:rsidRDefault="004B5486" w14:paraId="3842905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Frutiger Linotype">
    <w:altName w:val="Tahoma"/>
    <w:charset w:val="00"/>
    <w:family w:val="swiss"/>
    <w:pitch w:val="variable"/>
    <w:sig w:usb0="00000087"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8E6463" w:rsidP="7728E7AC" w:rsidRDefault="0049717C" w14:paraId="4F24AB0A" w14:textId="0385A879">
    <w:pPr>
      <w:pStyle w:val="Footer"/>
      <w:spacing w:before="0" w:beforeAutospacing="on" w:after="0" w:afterAutospacing="off"/>
      <w:jc w:val="center"/>
    </w:pPr>
    <w:r>
      <w:rPr>
        <w:noProof/>
      </w:rPr>
      <w:drawing>
        <wp:inline distT="0" distB="0" distL="0" distR="0" wp14:anchorId="1EEA3909" wp14:editId="3E65C5A3">
          <wp:extent cx="4684395" cy="389073"/>
          <wp:effectExtent l="0" t="0" r="0" b="0"/>
          <wp:docPr id="8" name="Picture 8"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rot="0" flipH="0" flipV="0">
                    <a:off x="0" y="0"/>
                    <a:ext cx="4684395" cy="3890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5486" w:rsidP="00CD2E37" w:rsidRDefault="004B5486" w14:paraId="5636DECB" w14:textId="77777777">
      <w:pPr>
        <w:spacing w:after="0" w:line="240" w:lineRule="auto"/>
      </w:pPr>
      <w:r>
        <w:separator/>
      </w:r>
    </w:p>
  </w:footnote>
  <w:footnote w:type="continuationSeparator" w:id="0">
    <w:p w:rsidR="004B5486" w:rsidP="00CD2E37" w:rsidRDefault="004B5486" w14:paraId="3E2467D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712AC" w:rsidP="007370E7" w:rsidRDefault="005712AC" w14:paraId="6FD596FE" w14:textId="77777777">
    <w:pPr>
      <w:pStyle w:val="Header"/>
      <w:jc w:val="right"/>
    </w:pPr>
  </w:p>
  <w:p w:rsidR="00213E49" w:rsidP="007370E7" w:rsidRDefault="008E07DB" w14:paraId="6FD596FF" w14:textId="77777777">
    <w:pPr>
      <w:pStyle w:val="Header"/>
      <w:jc w:val="right"/>
    </w:pPr>
    <w:r w:rsidR="4FD57216">
      <w:drawing>
        <wp:inline wp14:editId="36D9A1D1" wp14:anchorId="6FD59702">
          <wp:extent cx="1143000" cy="772583"/>
          <wp:effectExtent l="0" t="0" r="0" b="8890"/>
          <wp:docPr id="7" name="Picture 7" descr="C:\Users\kapesan\Documents\CORA\BRAND\NEW BRAND\png.png" title=""/>
          <wp:cNvGraphicFramePr>
            <a:graphicFrameLocks noChangeAspect="1"/>
          </wp:cNvGraphicFramePr>
          <a:graphic>
            <a:graphicData uri="http://schemas.openxmlformats.org/drawingml/2006/picture">
              <pic:pic>
                <pic:nvPicPr>
                  <pic:cNvPr id="0" name="Picture 7"/>
                  <pic:cNvPicPr/>
                </pic:nvPicPr>
                <pic:blipFill>
                  <a:blip r:embed="Rc977c2eeea2a4aca">
                    <a:extLst xmlns:a="http://schemas.openxmlformats.org/drawingml/2006/main">
                      <a:ext uri="{28A0092B-C50C-407E-A947-70E740481C1C}">
                        <a14:useLocalDpi xmlns:a14="http://schemas.microsoft.com/office/drawing/2010/main" val="0"/>
                      </a:ext>
                    </a:extLst>
                  </a:blip>
                  <a:srcRect l="18821" t="18103" r="18312" b="18157"/>
                  <a:stretch>
                    <a:fillRect/>
                  </a:stretch>
                </pic:blipFill>
                <pic:spPr>
                  <a:xfrm rot="0" flipH="0" flipV="0">
                    <a:off x="0" y="0"/>
                    <a:ext cx="1143000" cy="772583"/>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Zar/TisM+xk4zF" int2:id="7MikbsQQ">
      <int2:state int2:type="AugLoop_Text_Critique" int2:value="Rejected"/>
    </int2:textHash>
    <int2:textHash int2:hashCode="qO4RvgcgAMWTM9" int2:id="uNUWvsnT">
      <int2:state int2:type="AugLoop_Text_Critique" int2:value="Rejected"/>
    </int2:textHash>
    <int2:textHash int2:hashCode="CvnO2xQ42/RrLn" int2:id="g6g4vRk6">
      <int2:state int2:type="AugLoop_Text_Critique" int2:value="Rejected"/>
    </int2:textHash>
    <int2:textHash int2:hashCode="DAgeN13Pu90Bpp" int2:id="EpfmrbWc">
      <int2:state int2:type="AugLoop_Text_Critique" int2:value="Rejected"/>
    </int2:textHash>
    <int2:textHash int2:hashCode="U1MwdEWZSXDL8M" int2:id="1cSLUprH">
      <int2:state int2:type="AugLoop_Text_Critique" int2:value="Rejected"/>
    </int2:textHash>
    <int2:textHash int2:hashCode="uk8DTltvTv2T6/" int2:id="ZyxCDejR">
      <int2:state int2:type="AugLoop_Text_Critique" int2:value="Rejected"/>
    </int2:textHash>
    <int2:textHash int2:hashCode="lEJqWb4Ibcij1C" int2:id="i59Hrkcy">
      <int2:state int2:type="AugLoop_Text_Critique" int2:value="Rejected"/>
    </int2:textHash>
    <int2:textHash int2:hashCode="HfhcDaFOw8/Hhy" int2:id="oAe5xhqj">
      <int2:state int2:type="AugLoop_Text_Critique" int2:value="Rejected"/>
    </int2:textHash>
    <int2:textHash int2:hashCode="yOP1nYhUpsbjPc" int2:id="nxbf1D8Y">
      <int2:state int2:type="AugLoop_Text_Critique" int2:value="Rejected"/>
    </int2:textHash>
    <int2:bookmark int2:bookmarkName="_Int_3bzk3YJy" int2:invalidationBookmarkName="" int2:hashCode="Kv64vV58VCyWNM" int2:id="syWmRZig">
      <int2:state int2:type="WordDesignerDefaultAnnotation" int2:value="Rejected"/>
    </int2:bookmark>
    <int2:bookmark int2:bookmarkName="_Int_chlW1nSM" int2:invalidationBookmarkName="" int2:hashCode="2BswwkRP8lrW5u" int2:id="WaAxOmCG">
      <int2:state int2:type="WordDesignerDefaultAnnotation" int2:value="Rejected"/>
    </int2:bookmark>
    <int2:bookmark int2:bookmarkName="_Int_MdAYGxeT" int2:invalidationBookmarkName="" int2:hashCode="iknHWyDZC7yd+p" int2:id="5IQMl79F">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1">
    <w:nsid w:val="475b7d5c"/>
    <w:multiLevelType xmlns:w="http://schemas.openxmlformats.org/wordprocessingml/2006/main" w:val="hybridMultilevel"/>
    <w:lvl xmlns:w="http://schemas.openxmlformats.org/wordprocessingml/2006/main" w:ilvl="0">
      <w:start w:val="3"/>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39bc77b"/>
    <w:multiLevelType xmlns:w="http://schemas.openxmlformats.org/wordprocessingml/2006/main" w:val="hybridMultilevel"/>
    <w:lvl xmlns:w="http://schemas.openxmlformats.org/wordprocessingml/2006/main" w:ilvl="0">
      <w:start w:val="3"/>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f896da2"/>
    <w:multiLevelType xmlns:w="http://schemas.openxmlformats.org/wordprocessingml/2006/main" w:val="hybridMultilevel"/>
    <w:lvl xmlns:w="http://schemas.openxmlformats.org/wordprocessingml/2006/main" w:ilvl="0">
      <w:start w:val="3"/>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61fb516"/>
    <w:multiLevelType xmlns:w="http://schemas.openxmlformats.org/wordprocessingml/2006/main" w:val="hybridMultilevel"/>
    <w:lvl xmlns:w="http://schemas.openxmlformats.org/wordprocessingml/2006/main" w:ilvl="0">
      <w:start w:val="3"/>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92cdaed"/>
    <w:multiLevelType xmlns:w="http://schemas.openxmlformats.org/wordprocessingml/2006/main" w:val="hybridMultilevel"/>
    <w:lvl xmlns:w="http://schemas.openxmlformats.org/wordprocessingml/2006/main" w:ilvl="0">
      <w:start w:val="3"/>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0a3d539"/>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d762380"/>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9c7b771"/>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5fad2ba5"/>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a45b49b"/>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f85b609"/>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98d6382"/>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Vodafone Lt" w:hAnsi="Vodafone L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851d348"/>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Vodafone Lt" w:hAnsi="Vodafone L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c38920"/>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Vodafone Lt" w:hAnsi="Vodafone L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fe58ead"/>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Vodafone Lt" w:hAnsi="Vodafone L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8C0E00"/>
    <w:multiLevelType w:val="hybridMultilevel"/>
    <w:tmpl w:val="82C070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2A54F6"/>
    <w:multiLevelType w:val="hybridMultilevel"/>
    <w:tmpl w:val="A980FFB2"/>
    <w:lvl w:ilvl="0" w:tplc="1E2001EA">
      <w:numFmt w:val="bullet"/>
      <w:lvlText w:val="-"/>
      <w:lvlJc w:val="left"/>
      <w:pPr>
        <w:ind w:left="720" w:hanging="360"/>
      </w:pPr>
      <w:rPr>
        <w:rFonts w:hint="default" w:ascii="Arial" w:hAnsi="Arial" w:cs="Arial" w:eastAsiaTheme="minorEastAsi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25B13F29"/>
    <w:multiLevelType w:val="hybridMultilevel"/>
    <w:tmpl w:val="8E888A70"/>
    <w:lvl w:ilvl="0" w:tplc="040C000D">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3062580D"/>
    <w:multiLevelType w:val="hybridMultilevel"/>
    <w:tmpl w:val="65F033B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3ED77578"/>
    <w:multiLevelType w:val="hybridMultilevel"/>
    <w:tmpl w:val="37BE0006"/>
    <w:lvl w:ilvl="0" w:tplc="3A86B02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CD011EA"/>
    <w:multiLevelType w:val="hybridMultilevel"/>
    <w:tmpl w:val="8C841092"/>
    <w:lvl w:ilvl="0" w:tplc="C286111A">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7FE42AEE"/>
    <w:multiLevelType w:val="hybridMultilevel"/>
    <w:tmpl w:val="2AD4774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abstractNumId w:val="4"/>
  </w:num>
  <w:num w:numId="2">
    <w:abstractNumId w:val="1"/>
  </w:num>
  <w:num w:numId="3">
    <w:abstractNumId w:val="5"/>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D8"/>
    <w:rsid w:val="00002634"/>
    <w:rsid w:val="000027F1"/>
    <w:rsid w:val="00004B20"/>
    <w:rsid w:val="000234BA"/>
    <w:rsid w:val="00027659"/>
    <w:rsid w:val="000317F3"/>
    <w:rsid w:val="00042AA4"/>
    <w:rsid w:val="00043460"/>
    <w:rsid w:val="00043CE4"/>
    <w:rsid w:val="00046852"/>
    <w:rsid w:val="00054A7F"/>
    <w:rsid w:val="00060A72"/>
    <w:rsid w:val="000625E9"/>
    <w:rsid w:val="00064096"/>
    <w:rsid w:val="00064C47"/>
    <w:rsid w:val="000758D8"/>
    <w:rsid w:val="00082014"/>
    <w:rsid w:val="00086232"/>
    <w:rsid w:val="0009169B"/>
    <w:rsid w:val="00092398"/>
    <w:rsid w:val="000979D1"/>
    <w:rsid w:val="000A138B"/>
    <w:rsid w:val="000A21FE"/>
    <w:rsid w:val="000A2C2A"/>
    <w:rsid w:val="000B76B1"/>
    <w:rsid w:val="000C31A8"/>
    <w:rsid w:val="000C3653"/>
    <w:rsid w:val="000C3EE9"/>
    <w:rsid w:val="000D5421"/>
    <w:rsid w:val="000F7766"/>
    <w:rsid w:val="00100381"/>
    <w:rsid w:val="00117D54"/>
    <w:rsid w:val="0012148F"/>
    <w:rsid w:val="00135E0A"/>
    <w:rsid w:val="00140DBD"/>
    <w:rsid w:val="001424A3"/>
    <w:rsid w:val="001557E2"/>
    <w:rsid w:val="00171C53"/>
    <w:rsid w:val="00172DA8"/>
    <w:rsid w:val="00185DC5"/>
    <w:rsid w:val="00186F5F"/>
    <w:rsid w:val="00193889"/>
    <w:rsid w:val="00194CD3"/>
    <w:rsid w:val="00197793"/>
    <w:rsid w:val="001A20C0"/>
    <w:rsid w:val="001A365E"/>
    <w:rsid w:val="001A6C5C"/>
    <w:rsid w:val="001B0CFE"/>
    <w:rsid w:val="001B40E5"/>
    <w:rsid w:val="001C45CE"/>
    <w:rsid w:val="001D25FB"/>
    <w:rsid w:val="001E233E"/>
    <w:rsid w:val="001E625F"/>
    <w:rsid w:val="001F32EE"/>
    <w:rsid w:val="001F7C46"/>
    <w:rsid w:val="0020382E"/>
    <w:rsid w:val="0020514D"/>
    <w:rsid w:val="002070CB"/>
    <w:rsid w:val="00210898"/>
    <w:rsid w:val="00213E49"/>
    <w:rsid w:val="002170BA"/>
    <w:rsid w:val="0022529F"/>
    <w:rsid w:val="0023128C"/>
    <w:rsid w:val="00232D48"/>
    <w:rsid w:val="00233551"/>
    <w:rsid w:val="002371E1"/>
    <w:rsid w:val="00237386"/>
    <w:rsid w:val="0024319B"/>
    <w:rsid w:val="00270920"/>
    <w:rsid w:val="00276FD5"/>
    <w:rsid w:val="00282CE7"/>
    <w:rsid w:val="002844D0"/>
    <w:rsid w:val="002B1A8B"/>
    <w:rsid w:val="002B257B"/>
    <w:rsid w:val="002B6D1B"/>
    <w:rsid w:val="002C2B4F"/>
    <w:rsid w:val="002C3403"/>
    <w:rsid w:val="002D26E7"/>
    <w:rsid w:val="002D5834"/>
    <w:rsid w:val="002E4198"/>
    <w:rsid w:val="002F7861"/>
    <w:rsid w:val="00316BFD"/>
    <w:rsid w:val="003303D0"/>
    <w:rsid w:val="0033717A"/>
    <w:rsid w:val="003377E8"/>
    <w:rsid w:val="003469C4"/>
    <w:rsid w:val="00350435"/>
    <w:rsid w:val="00351548"/>
    <w:rsid w:val="00354D8E"/>
    <w:rsid w:val="00356DB4"/>
    <w:rsid w:val="0036119E"/>
    <w:rsid w:val="00363294"/>
    <w:rsid w:val="0036474E"/>
    <w:rsid w:val="00372DB9"/>
    <w:rsid w:val="003756BC"/>
    <w:rsid w:val="0039441E"/>
    <w:rsid w:val="003A4D7E"/>
    <w:rsid w:val="003A6023"/>
    <w:rsid w:val="003B6150"/>
    <w:rsid w:val="003C1FE1"/>
    <w:rsid w:val="003C77C6"/>
    <w:rsid w:val="003D3272"/>
    <w:rsid w:val="003D6D4D"/>
    <w:rsid w:val="003E1100"/>
    <w:rsid w:val="003E2BC8"/>
    <w:rsid w:val="003E672C"/>
    <w:rsid w:val="003F1FD0"/>
    <w:rsid w:val="003F54C0"/>
    <w:rsid w:val="003F689F"/>
    <w:rsid w:val="00400973"/>
    <w:rsid w:val="004055A5"/>
    <w:rsid w:val="00405BBB"/>
    <w:rsid w:val="004107E4"/>
    <w:rsid w:val="00424975"/>
    <w:rsid w:val="004417D6"/>
    <w:rsid w:val="00442069"/>
    <w:rsid w:val="00456DB1"/>
    <w:rsid w:val="004664BB"/>
    <w:rsid w:val="0047CC1C"/>
    <w:rsid w:val="0049717C"/>
    <w:rsid w:val="004B3487"/>
    <w:rsid w:val="004B38A5"/>
    <w:rsid w:val="004B5486"/>
    <w:rsid w:val="004B5C82"/>
    <w:rsid w:val="004B6255"/>
    <w:rsid w:val="004B6991"/>
    <w:rsid w:val="004C7A65"/>
    <w:rsid w:val="004D0DDA"/>
    <w:rsid w:val="004D3430"/>
    <w:rsid w:val="004E50D1"/>
    <w:rsid w:val="004E5703"/>
    <w:rsid w:val="00503296"/>
    <w:rsid w:val="00503EB9"/>
    <w:rsid w:val="00516DCC"/>
    <w:rsid w:val="0052489D"/>
    <w:rsid w:val="00535B05"/>
    <w:rsid w:val="00535FF6"/>
    <w:rsid w:val="00540955"/>
    <w:rsid w:val="00540CA5"/>
    <w:rsid w:val="00546498"/>
    <w:rsid w:val="0055173D"/>
    <w:rsid w:val="0056459F"/>
    <w:rsid w:val="005712AC"/>
    <w:rsid w:val="0057633E"/>
    <w:rsid w:val="00581E6C"/>
    <w:rsid w:val="00587B9E"/>
    <w:rsid w:val="005C49DE"/>
    <w:rsid w:val="005C5921"/>
    <w:rsid w:val="005C7448"/>
    <w:rsid w:val="005D299D"/>
    <w:rsid w:val="005E2C39"/>
    <w:rsid w:val="005F28AF"/>
    <w:rsid w:val="005F506E"/>
    <w:rsid w:val="006020A0"/>
    <w:rsid w:val="006045A4"/>
    <w:rsid w:val="006110A9"/>
    <w:rsid w:val="00626923"/>
    <w:rsid w:val="00633732"/>
    <w:rsid w:val="00635C70"/>
    <w:rsid w:val="00662615"/>
    <w:rsid w:val="0066536B"/>
    <w:rsid w:val="006655CB"/>
    <w:rsid w:val="00691336"/>
    <w:rsid w:val="00692C23"/>
    <w:rsid w:val="006939C7"/>
    <w:rsid w:val="006950E6"/>
    <w:rsid w:val="006A0D27"/>
    <w:rsid w:val="006B4393"/>
    <w:rsid w:val="006B7E44"/>
    <w:rsid w:val="006D0378"/>
    <w:rsid w:val="006E02B2"/>
    <w:rsid w:val="006EBFDA"/>
    <w:rsid w:val="006F02F2"/>
    <w:rsid w:val="006F213A"/>
    <w:rsid w:val="006F38B3"/>
    <w:rsid w:val="006F61A3"/>
    <w:rsid w:val="006F6677"/>
    <w:rsid w:val="007041F3"/>
    <w:rsid w:val="00706B8F"/>
    <w:rsid w:val="0070720A"/>
    <w:rsid w:val="007239B2"/>
    <w:rsid w:val="00725910"/>
    <w:rsid w:val="0072594E"/>
    <w:rsid w:val="00727BD1"/>
    <w:rsid w:val="00734DD2"/>
    <w:rsid w:val="00736BAE"/>
    <w:rsid w:val="007370E7"/>
    <w:rsid w:val="007407EC"/>
    <w:rsid w:val="007545BF"/>
    <w:rsid w:val="00762072"/>
    <w:rsid w:val="0076459A"/>
    <w:rsid w:val="007651F3"/>
    <w:rsid w:val="0078107B"/>
    <w:rsid w:val="007826FE"/>
    <w:rsid w:val="00783740"/>
    <w:rsid w:val="007913D1"/>
    <w:rsid w:val="0079580B"/>
    <w:rsid w:val="007A10B0"/>
    <w:rsid w:val="007C5BD7"/>
    <w:rsid w:val="007C7909"/>
    <w:rsid w:val="007C7C8C"/>
    <w:rsid w:val="007D11A7"/>
    <w:rsid w:val="007D26CB"/>
    <w:rsid w:val="007D4FE0"/>
    <w:rsid w:val="007D7F91"/>
    <w:rsid w:val="007E2596"/>
    <w:rsid w:val="007F31F1"/>
    <w:rsid w:val="00817F17"/>
    <w:rsid w:val="0082403E"/>
    <w:rsid w:val="008271A5"/>
    <w:rsid w:val="008344C4"/>
    <w:rsid w:val="00837B84"/>
    <w:rsid w:val="0084179D"/>
    <w:rsid w:val="00842675"/>
    <w:rsid w:val="008554AE"/>
    <w:rsid w:val="00865292"/>
    <w:rsid w:val="00871FF7"/>
    <w:rsid w:val="00873396"/>
    <w:rsid w:val="00875664"/>
    <w:rsid w:val="00897BF5"/>
    <w:rsid w:val="008A00C8"/>
    <w:rsid w:val="008A1FBB"/>
    <w:rsid w:val="008B43B3"/>
    <w:rsid w:val="008B5EDC"/>
    <w:rsid w:val="008C5FEB"/>
    <w:rsid w:val="008D060A"/>
    <w:rsid w:val="008D090A"/>
    <w:rsid w:val="008D3626"/>
    <w:rsid w:val="008D6E4B"/>
    <w:rsid w:val="008E07DB"/>
    <w:rsid w:val="008E6463"/>
    <w:rsid w:val="008F0509"/>
    <w:rsid w:val="008F28A7"/>
    <w:rsid w:val="009065D2"/>
    <w:rsid w:val="00917EBD"/>
    <w:rsid w:val="009214C8"/>
    <w:rsid w:val="00922C0C"/>
    <w:rsid w:val="00951162"/>
    <w:rsid w:val="009526D5"/>
    <w:rsid w:val="009555FB"/>
    <w:rsid w:val="0096272E"/>
    <w:rsid w:val="00963A23"/>
    <w:rsid w:val="00964089"/>
    <w:rsid w:val="009675C6"/>
    <w:rsid w:val="00976053"/>
    <w:rsid w:val="00982415"/>
    <w:rsid w:val="00982AEF"/>
    <w:rsid w:val="00995575"/>
    <w:rsid w:val="009B13E0"/>
    <w:rsid w:val="009C04DD"/>
    <w:rsid w:val="009C5578"/>
    <w:rsid w:val="009D5F83"/>
    <w:rsid w:val="009F23B7"/>
    <w:rsid w:val="009F501F"/>
    <w:rsid w:val="009F50E3"/>
    <w:rsid w:val="009F5161"/>
    <w:rsid w:val="009F6656"/>
    <w:rsid w:val="00A015FB"/>
    <w:rsid w:val="00A01D83"/>
    <w:rsid w:val="00A06628"/>
    <w:rsid w:val="00A20987"/>
    <w:rsid w:val="00A21CA3"/>
    <w:rsid w:val="00A22518"/>
    <w:rsid w:val="00A25C4C"/>
    <w:rsid w:val="00A32D08"/>
    <w:rsid w:val="00A33463"/>
    <w:rsid w:val="00A33BFA"/>
    <w:rsid w:val="00A5660D"/>
    <w:rsid w:val="00A60884"/>
    <w:rsid w:val="00A76359"/>
    <w:rsid w:val="00A9231E"/>
    <w:rsid w:val="00A92717"/>
    <w:rsid w:val="00AA0968"/>
    <w:rsid w:val="00AA33F7"/>
    <w:rsid w:val="00AA54A4"/>
    <w:rsid w:val="00AA5E64"/>
    <w:rsid w:val="00AB4456"/>
    <w:rsid w:val="00AC0833"/>
    <w:rsid w:val="00AC42DE"/>
    <w:rsid w:val="00AD1D46"/>
    <w:rsid w:val="00B13D6D"/>
    <w:rsid w:val="00B17F2E"/>
    <w:rsid w:val="00B24903"/>
    <w:rsid w:val="00B33D6E"/>
    <w:rsid w:val="00B36CF9"/>
    <w:rsid w:val="00B5217F"/>
    <w:rsid w:val="00B5536C"/>
    <w:rsid w:val="00B56CE7"/>
    <w:rsid w:val="00B61302"/>
    <w:rsid w:val="00B61B8D"/>
    <w:rsid w:val="00B84373"/>
    <w:rsid w:val="00B863F4"/>
    <w:rsid w:val="00B91136"/>
    <w:rsid w:val="00B963A5"/>
    <w:rsid w:val="00BA0723"/>
    <w:rsid w:val="00BA255D"/>
    <w:rsid w:val="00BB3D3C"/>
    <w:rsid w:val="00BC24C7"/>
    <w:rsid w:val="00BC5C3F"/>
    <w:rsid w:val="00BC711C"/>
    <w:rsid w:val="00BD78BD"/>
    <w:rsid w:val="00BD7BB0"/>
    <w:rsid w:val="00BE4345"/>
    <w:rsid w:val="00BE479B"/>
    <w:rsid w:val="00BF2AC3"/>
    <w:rsid w:val="00BF3D5C"/>
    <w:rsid w:val="00BF7F15"/>
    <w:rsid w:val="00C03F39"/>
    <w:rsid w:val="00C10F3B"/>
    <w:rsid w:val="00C16846"/>
    <w:rsid w:val="00C2438E"/>
    <w:rsid w:val="00C256C0"/>
    <w:rsid w:val="00C26C0E"/>
    <w:rsid w:val="00C30838"/>
    <w:rsid w:val="00C30EE1"/>
    <w:rsid w:val="00C341C3"/>
    <w:rsid w:val="00C51C64"/>
    <w:rsid w:val="00C62B01"/>
    <w:rsid w:val="00C64174"/>
    <w:rsid w:val="00C743EC"/>
    <w:rsid w:val="00C835DA"/>
    <w:rsid w:val="00C83719"/>
    <w:rsid w:val="00C83969"/>
    <w:rsid w:val="00C85D42"/>
    <w:rsid w:val="00C93715"/>
    <w:rsid w:val="00CA0118"/>
    <w:rsid w:val="00CA1680"/>
    <w:rsid w:val="00CA18F4"/>
    <w:rsid w:val="00CA5F8D"/>
    <w:rsid w:val="00CB4D59"/>
    <w:rsid w:val="00CB6BEF"/>
    <w:rsid w:val="00CB7C7C"/>
    <w:rsid w:val="00CD2E37"/>
    <w:rsid w:val="00CD66A2"/>
    <w:rsid w:val="00CD765B"/>
    <w:rsid w:val="00CE2273"/>
    <w:rsid w:val="00CE3C26"/>
    <w:rsid w:val="00CE7AC0"/>
    <w:rsid w:val="00CF30AB"/>
    <w:rsid w:val="00D04B77"/>
    <w:rsid w:val="00D1145A"/>
    <w:rsid w:val="00D121CD"/>
    <w:rsid w:val="00D146B9"/>
    <w:rsid w:val="00D25874"/>
    <w:rsid w:val="00D30508"/>
    <w:rsid w:val="00D30C6E"/>
    <w:rsid w:val="00D31690"/>
    <w:rsid w:val="00D3593D"/>
    <w:rsid w:val="00D375A8"/>
    <w:rsid w:val="00D40565"/>
    <w:rsid w:val="00D44EF9"/>
    <w:rsid w:val="00D450E6"/>
    <w:rsid w:val="00D50588"/>
    <w:rsid w:val="00D6070F"/>
    <w:rsid w:val="00D6093C"/>
    <w:rsid w:val="00D851BD"/>
    <w:rsid w:val="00D950C6"/>
    <w:rsid w:val="00DA6F65"/>
    <w:rsid w:val="00DB05EB"/>
    <w:rsid w:val="00DB389A"/>
    <w:rsid w:val="00DC3762"/>
    <w:rsid w:val="00DE57DE"/>
    <w:rsid w:val="00DE5E3D"/>
    <w:rsid w:val="00DE71DD"/>
    <w:rsid w:val="00DF244F"/>
    <w:rsid w:val="00DF64A5"/>
    <w:rsid w:val="00E01730"/>
    <w:rsid w:val="00E33EED"/>
    <w:rsid w:val="00E40851"/>
    <w:rsid w:val="00E43340"/>
    <w:rsid w:val="00E46CE2"/>
    <w:rsid w:val="00E516BB"/>
    <w:rsid w:val="00E5723D"/>
    <w:rsid w:val="00E76551"/>
    <w:rsid w:val="00E8109E"/>
    <w:rsid w:val="00E86164"/>
    <w:rsid w:val="00E86EC5"/>
    <w:rsid w:val="00E932D5"/>
    <w:rsid w:val="00EA0FD8"/>
    <w:rsid w:val="00EB53B6"/>
    <w:rsid w:val="00EC0042"/>
    <w:rsid w:val="00ED1060"/>
    <w:rsid w:val="00EE4804"/>
    <w:rsid w:val="00EE5480"/>
    <w:rsid w:val="00EF7BCE"/>
    <w:rsid w:val="00F01516"/>
    <w:rsid w:val="00F0572C"/>
    <w:rsid w:val="00F30B5E"/>
    <w:rsid w:val="00F32489"/>
    <w:rsid w:val="00F40E54"/>
    <w:rsid w:val="00F50D57"/>
    <w:rsid w:val="00F5221B"/>
    <w:rsid w:val="00F62182"/>
    <w:rsid w:val="00F64080"/>
    <w:rsid w:val="00F64D9D"/>
    <w:rsid w:val="00F8317C"/>
    <w:rsid w:val="00F92393"/>
    <w:rsid w:val="00F97DEA"/>
    <w:rsid w:val="00FB10E8"/>
    <w:rsid w:val="00FB2D62"/>
    <w:rsid w:val="00FC1745"/>
    <w:rsid w:val="00FC3AA4"/>
    <w:rsid w:val="00FD67D8"/>
    <w:rsid w:val="00FF1136"/>
    <w:rsid w:val="00FF5455"/>
    <w:rsid w:val="00FF6493"/>
    <w:rsid w:val="014F27D4"/>
    <w:rsid w:val="015FD7E7"/>
    <w:rsid w:val="0181DF2B"/>
    <w:rsid w:val="0215A8AC"/>
    <w:rsid w:val="024BD02B"/>
    <w:rsid w:val="027D7781"/>
    <w:rsid w:val="0289C82C"/>
    <w:rsid w:val="02A6B7C5"/>
    <w:rsid w:val="02B9500E"/>
    <w:rsid w:val="02D2EA4B"/>
    <w:rsid w:val="031BC47D"/>
    <w:rsid w:val="03A6C224"/>
    <w:rsid w:val="03FAAA3F"/>
    <w:rsid w:val="041778BC"/>
    <w:rsid w:val="042555CE"/>
    <w:rsid w:val="042CFB5B"/>
    <w:rsid w:val="0430B31A"/>
    <w:rsid w:val="04453A78"/>
    <w:rsid w:val="04D7F8FC"/>
    <w:rsid w:val="04DBDB8C"/>
    <w:rsid w:val="050C5093"/>
    <w:rsid w:val="05799F8A"/>
    <w:rsid w:val="058B5069"/>
    <w:rsid w:val="05E1630F"/>
    <w:rsid w:val="05F5B58C"/>
    <w:rsid w:val="06545468"/>
    <w:rsid w:val="068B84AE"/>
    <w:rsid w:val="06E919CF"/>
    <w:rsid w:val="06F9EFFF"/>
    <w:rsid w:val="0744251B"/>
    <w:rsid w:val="0855E628"/>
    <w:rsid w:val="08ACBD23"/>
    <w:rsid w:val="0912320D"/>
    <w:rsid w:val="095673A5"/>
    <w:rsid w:val="0989B64B"/>
    <w:rsid w:val="09BDC072"/>
    <w:rsid w:val="09FE1C6C"/>
    <w:rsid w:val="0A04933F"/>
    <w:rsid w:val="0A3B0E74"/>
    <w:rsid w:val="0A9BABD5"/>
    <w:rsid w:val="0AF44372"/>
    <w:rsid w:val="0B23B09B"/>
    <w:rsid w:val="0B42D917"/>
    <w:rsid w:val="0B46F0D5"/>
    <w:rsid w:val="0B548319"/>
    <w:rsid w:val="0B5990D3"/>
    <w:rsid w:val="0B6E62A8"/>
    <w:rsid w:val="0BCFB8B1"/>
    <w:rsid w:val="0C5AD4AB"/>
    <w:rsid w:val="0C5D3F89"/>
    <w:rsid w:val="0C681F9E"/>
    <w:rsid w:val="0CC30117"/>
    <w:rsid w:val="0CEBBFF3"/>
    <w:rsid w:val="0CF56134"/>
    <w:rsid w:val="0CF81A89"/>
    <w:rsid w:val="0D22E6C0"/>
    <w:rsid w:val="0D58589E"/>
    <w:rsid w:val="0D64A30C"/>
    <w:rsid w:val="0D6C7511"/>
    <w:rsid w:val="0D747558"/>
    <w:rsid w:val="0DA01119"/>
    <w:rsid w:val="0DB30FB7"/>
    <w:rsid w:val="0DD34C97"/>
    <w:rsid w:val="0DF7E042"/>
    <w:rsid w:val="0E5AEA96"/>
    <w:rsid w:val="0E6DCAA6"/>
    <w:rsid w:val="0E70A05B"/>
    <w:rsid w:val="0EF295AE"/>
    <w:rsid w:val="0FED8482"/>
    <w:rsid w:val="10E83004"/>
    <w:rsid w:val="11341557"/>
    <w:rsid w:val="114921FD"/>
    <w:rsid w:val="12253DFC"/>
    <w:rsid w:val="123C1DEF"/>
    <w:rsid w:val="12C1CA85"/>
    <w:rsid w:val="12D6498C"/>
    <w:rsid w:val="13461618"/>
    <w:rsid w:val="13CF8A5D"/>
    <w:rsid w:val="13F5AB6A"/>
    <w:rsid w:val="142A95A9"/>
    <w:rsid w:val="143E95E5"/>
    <w:rsid w:val="14B0B8E1"/>
    <w:rsid w:val="14E27AC7"/>
    <w:rsid w:val="1508B9B3"/>
    <w:rsid w:val="156B8205"/>
    <w:rsid w:val="157786F6"/>
    <w:rsid w:val="15917BCB"/>
    <w:rsid w:val="1602FDD3"/>
    <w:rsid w:val="1617871A"/>
    <w:rsid w:val="164CE3BE"/>
    <w:rsid w:val="1695BD3D"/>
    <w:rsid w:val="17014AC9"/>
    <w:rsid w:val="172D4C2C"/>
    <w:rsid w:val="1785F601"/>
    <w:rsid w:val="1787F9D2"/>
    <w:rsid w:val="17D1E192"/>
    <w:rsid w:val="183C46F7"/>
    <w:rsid w:val="186AF07A"/>
    <w:rsid w:val="18E9B527"/>
    <w:rsid w:val="192E4A24"/>
    <w:rsid w:val="19366B43"/>
    <w:rsid w:val="1943DDE3"/>
    <w:rsid w:val="19484EFD"/>
    <w:rsid w:val="1959252D"/>
    <w:rsid w:val="19FC1D2D"/>
    <w:rsid w:val="1A347F74"/>
    <w:rsid w:val="1B66146B"/>
    <w:rsid w:val="1BDA9892"/>
    <w:rsid w:val="1BF42946"/>
    <w:rsid w:val="1BF9660B"/>
    <w:rsid w:val="1BFA3054"/>
    <w:rsid w:val="1C9622C4"/>
    <w:rsid w:val="1CAE7842"/>
    <w:rsid w:val="1D217CFB"/>
    <w:rsid w:val="1DF15DE7"/>
    <w:rsid w:val="1EA424FF"/>
    <w:rsid w:val="1EA62566"/>
    <w:rsid w:val="1F2DC92E"/>
    <w:rsid w:val="1F6CF168"/>
    <w:rsid w:val="1FB5E60C"/>
    <w:rsid w:val="2028D94A"/>
    <w:rsid w:val="20912E8A"/>
    <w:rsid w:val="20C4406A"/>
    <w:rsid w:val="20F38C5E"/>
    <w:rsid w:val="20F81D6F"/>
    <w:rsid w:val="21DBC5C1"/>
    <w:rsid w:val="22C4EDB2"/>
    <w:rsid w:val="233DA0B9"/>
    <w:rsid w:val="237A9939"/>
    <w:rsid w:val="23F9C7E5"/>
    <w:rsid w:val="241BA8FA"/>
    <w:rsid w:val="2489C769"/>
    <w:rsid w:val="24AD76E5"/>
    <w:rsid w:val="24DE6598"/>
    <w:rsid w:val="24E6943A"/>
    <w:rsid w:val="24EED66C"/>
    <w:rsid w:val="250F4FF4"/>
    <w:rsid w:val="25130F9B"/>
    <w:rsid w:val="253A9C8D"/>
    <w:rsid w:val="25770F09"/>
    <w:rsid w:val="2588A1A8"/>
    <w:rsid w:val="25BC33F2"/>
    <w:rsid w:val="25D33927"/>
    <w:rsid w:val="264A4365"/>
    <w:rsid w:val="26D5F0A0"/>
    <w:rsid w:val="275D5E77"/>
    <w:rsid w:val="27693294"/>
    <w:rsid w:val="281E0A8C"/>
    <w:rsid w:val="284CB6CB"/>
    <w:rsid w:val="287C7A88"/>
    <w:rsid w:val="288709F7"/>
    <w:rsid w:val="2931D211"/>
    <w:rsid w:val="29DA73CD"/>
    <w:rsid w:val="29E363CB"/>
    <w:rsid w:val="29EC6185"/>
    <w:rsid w:val="29F251A9"/>
    <w:rsid w:val="2A63ADFA"/>
    <w:rsid w:val="2A7683CB"/>
    <w:rsid w:val="2AA41162"/>
    <w:rsid w:val="2ABD2D79"/>
    <w:rsid w:val="2B2F8A41"/>
    <w:rsid w:val="2B82511F"/>
    <w:rsid w:val="2BEF380C"/>
    <w:rsid w:val="2BF346C9"/>
    <w:rsid w:val="2C2295AC"/>
    <w:rsid w:val="2C840F64"/>
    <w:rsid w:val="2D26847E"/>
    <w:rsid w:val="2D2CB968"/>
    <w:rsid w:val="2DA3D159"/>
    <w:rsid w:val="2DD17673"/>
    <w:rsid w:val="2E2A996F"/>
    <w:rsid w:val="2E397C5F"/>
    <w:rsid w:val="2ECD6936"/>
    <w:rsid w:val="2EE1BB1F"/>
    <w:rsid w:val="2FBE691C"/>
    <w:rsid w:val="2FE53C06"/>
    <w:rsid w:val="30042A54"/>
    <w:rsid w:val="306B9777"/>
    <w:rsid w:val="3095E4AD"/>
    <w:rsid w:val="30ADAD7A"/>
    <w:rsid w:val="30BF2290"/>
    <w:rsid w:val="313BC285"/>
    <w:rsid w:val="319EC815"/>
    <w:rsid w:val="31B60BEE"/>
    <w:rsid w:val="31BD958E"/>
    <w:rsid w:val="31D7AF99"/>
    <w:rsid w:val="31E5F4F1"/>
    <w:rsid w:val="31F9D711"/>
    <w:rsid w:val="3212EB45"/>
    <w:rsid w:val="325AF2F1"/>
    <w:rsid w:val="32718005"/>
    <w:rsid w:val="32837B40"/>
    <w:rsid w:val="3334BBD0"/>
    <w:rsid w:val="333A9876"/>
    <w:rsid w:val="3351C786"/>
    <w:rsid w:val="3394D71F"/>
    <w:rsid w:val="34768FF7"/>
    <w:rsid w:val="3484793F"/>
    <w:rsid w:val="3533783A"/>
    <w:rsid w:val="353587B8"/>
    <w:rsid w:val="3592BAF1"/>
    <w:rsid w:val="35BE4A8B"/>
    <w:rsid w:val="35C00AB8"/>
    <w:rsid w:val="35F74B0C"/>
    <w:rsid w:val="360400CC"/>
    <w:rsid w:val="36492D2D"/>
    <w:rsid w:val="364CC0F9"/>
    <w:rsid w:val="36591BBB"/>
    <w:rsid w:val="366BC47D"/>
    <w:rsid w:val="368A974C"/>
    <w:rsid w:val="369384A1"/>
    <w:rsid w:val="36C105C4"/>
    <w:rsid w:val="36D748F0"/>
    <w:rsid w:val="372E6414"/>
    <w:rsid w:val="37FD0061"/>
    <w:rsid w:val="381EC3C2"/>
    <w:rsid w:val="38CA3475"/>
    <w:rsid w:val="393E9987"/>
    <w:rsid w:val="3960BFBE"/>
    <w:rsid w:val="399B21A0"/>
    <w:rsid w:val="399E26B4"/>
    <w:rsid w:val="39C4999E"/>
    <w:rsid w:val="3A24CEEE"/>
    <w:rsid w:val="3AD9966D"/>
    <w:rsid w:val="3B10A45B"/>
    <w:rsid w:val="3B73BC9E"/>
    <w:rsid w:val="3B8790FA"/>
    <w:rsid w:val="3C01D537"/>
    <w:rsid w:val="3C604E36"/>
    <w:rsid w:val="3C74E30C"/>
    <w:rsid w:val="3C763A49"/>
    <w:rsid w:val="3CAD907E"/>
    <w:rsid w:val="3CF957C9"/>
    <w:rsid w:val="3D1861B2"/>
    <w:rsid w:val="3D4D7C1E"/>
    <w:rsid w:val="3D53B86F"/>
    <w:rsid w:val="3D7D5E58"/>
    <w:rsid w:val="3DFC1E97"/>
    <w:rsid w:val="3E10B36D"/>
    <w:rsid w:val="3EAB5D60"/>
    <w:rsid w:val="3EBA8B07"/>
    <w:rsid w:val="3F8E88EF"/>
    <w:rsid w:val="3F97EEF8"/>
    <w:rsid w:val="3FE4157E"/>
    <w:rsid w:val="400B86DE"/>
    <w:rsid w:val="40472DC1"/>
    <w:rsid w:val="40652F7F"/>
    <w:rsid w:val="407A39BF"/>
    <w:rsid w:val="408AD16A"/>
    <w:rsid w:val="40C8B480"/>
    <w:rsid w:val="41316436"/>
    <w:rsid w:val="4133BF59"/>
    <w:rsid w:val="4151A607"/>
    <w:rsid w:val="41742531"/>
    <w:rsid w:val="41BB5B44"/>
    <w:rsid w:val="420266D1"/>
    <w:rsid w:val="42BD47DE"/>
    <w:rsid w:val="42CF8FBA"/>
    <w:rsid w:val="42E7E6FA"/>
    <w:rsid w:val="4407DBA4"/>
    <w:rsid w:val="441B5DD6"/>
    <w:rsid w:val="446904F8"/>
    <w:rsid w:val="44B3A80A"/>
    <w:rsid w:val="4531EBE7"/>
    <w:rsid w:val="4603F432"/>
    <w:rsid w:val="4608C522"/>
    <w:rsid w:val="4637D5AE"/>
    <w:rsid w:val="46B66F45"/>
    <w:rsid w:val="47C116E4"/>
    <w:rsid w:val="47C12F37"/>
    <w:rsid w:val="47C71FAE"/>
    <w:rsid w:val="47E2C344"/>
    <w:rsid w:val="47E9E681"/>
    <w:rsid w:val="47EBA134"/>
    <w:rsid w:val="481B4AD9"/>
    <w:rsid w:val="483B71FF"/>
    <w:rsid w:val="484AE862"/>
    <w:rsid w:val="48691719"/>
    <w:rsid w:val="48E845C5"/>
    <w:rsid w:val="4950B60D"/>
    <w:rsid w:val="49741A19"/>
    <w:rsid w:val="4A609EF7"/>
    <w:rsid w:val="4A6912E4"/>
    <w:rsid w:val="4ADAA19F"/>
    <w:rsid w:val="4AF7A7BD"/>
    <w:rsid w:val="4B259885"/>
    <w:rsid w:val="4B828924"/>
    <w:rsid w:val="4B8E29BD"/>
    <w:rsid w:val="4BC38B4D"/>
    <w:rsid w:val="4BD8D74A"/>
    <w:rsid w:val="4BFE6165"/>
    <w:rsid w:val="4C0EE715"/>
    <w:rsid w:val="4C4CAC61"/>
    <w:rsid w:val="4CAAA014"/>
    <w:rsid w:val="4CCF4025"/>
    <w:rsid w:val="4D1FAB50"/>
    <w:rsid w:val="4D3C883C"/>
    <w:rsid w:val="4D4CA592"/>
    <w:rsid w:val="4D514A5B"/>
    <w:rsid w:val="4D5D5CA2"/>
    <w:rsid w:val="4D7D30CD"/>
    <w:rsid w:val="4DB90D3A"/>
    <w:rsid w:val="4DECF8C0"/>
    <w:rsid w:val="4EAE2D01"/>
    <w:rsid w:val="4EB76895"/>
    <w:rsid w:val="4EFDAC53"/>
    <w:rsid w:val="4F94C5B2"/>
    <w:rsid w:val="4FC8C191"/>
    <w:rsid w:val="4FD57216"/>
    <w:rsid w:val="4FD65741"/>
    <w:rsid w:val="4FE68AAE"/>
    <w:rsid w:val="50046C99"/>
    <w:rsid w:val="500A3A97"/>
    <w:rsid w:val="5088EB1D"/>
    <w:rsid w:val="50C8E9DE"/>
    <w:rsid w:val="50FB2184"/>
    <w:rsid w:val="511D0B4D"/>
    <w:rsid w:val="5164E8DA"/>
    <w:rsid w:val="51EF0957"/>
    <w:rsid w:val="51FBBB71"/>
    <w:rsid w:val="52434AD2"/>
    <w:rsid w:val="52813470"/>
    <w:rsid w:val="52A0414A"/>
    <w:rsid w:val="52E97160"/>
    <w:rsid w:val="5300B93B"/>
    <w:rsid w:val="5350485E"/>
    <w:rsid w:val="538140E0"/>
    <w:rsid w:val="53978BD2"/>
    <w:rsid w:val="544DBC74"/>
    <w:rsid w:val="5454AC0F"/>
    <w:rsid w:val="550EBDD4"/>
    <w:rsid w:val="551DF0D6"/>
    <w:rsid w:val="55D8E8A5"/>
    <w:rsid w:val="55EDA02A"/>
    <w:rsid w:val="55F07C70"/>
    <w:rsid w:val="562C0A5B"/>
    <w:rsid w:val="566AC30E"/>
    <w:rsid w:val="566C95A0"/>
    <w:rsid w:val="568127E9"/>
    <w:rsid w:val="56F79853"/>
    <w:rsid w:val="56F82CA1"/>
    <w:rsid w:val="57235923"/>
    <w:rsid w:val="5789708B"/>
    <w:rsid w:val="57C29B40"/>
    <w:rsid w:val="57E89AF0"/>
    <w:rsid w:val="57FBC9A3"/>
    <w:rsid w:val="587A1E18"/>
    <w:rsid w:val="589253F3"/>
    <w:rsid w:val="58A56BA3"/>
    <w:rsid w:val="58E16E55"/>
    <w:rsid w:val="5943808C"/>
    <w:rsid w:val="59616B91"/>
    <w:rsid w:val="59BCEC2A"/>
    <w:rsid w:val="59E6F51D"/>
    <w:rsid w:val="5A15EE79"/>
    <w:rsid w:val="5ABE4E57"/>
    <w:rsid w:val="5AE89B89"/>
    <w:rsid w:val="5B61D413"/>
    <w:rsid w:val="5C0FEB73"/>
    <w:rsid w:val="5C15FD7B"/>
    <w:rsid w:val="5C61C466"/>
    <w:rsid w:val="5D717142"/>
    <w:rsid w:val="5DB3BC88"/>
    <w:rsid w:val="5E4ED2A7"/>
    <w:rsid w:val="5E547282"/>
    <w:rsid w:val="5E568C4F"/>
    <w:rsid w:val="5E93DC2C"/>
    <w:rsid w:val="5EA677C9"/>
    <w:rsid w:val="5F419AEE"/>
    <w:rsid w:val="5F98718F"/>
    <w:rsid w:val="5FF25CB0"/>
    <w:rsid w:val="609ED122"/>
    <w:rsid w:val="60A065C8"/>
    <w:rsid w:val="60B1130C"/>
    <w:rsid w:val="6127EEDE"/>
    <w:rsid w:val="623AAD70"/>
    <w:rsid w:val="62C09461"/>
    <w:rsid w:val="62E4BD10"/>
    <w:rsid w:val="63B59D22"/>
    <w:rsid w:val="63C88A38"/>
    <w:rsid w:val="644A789C"/>
    <w:rsid w:val="645C64C2"/>
    <w:rsid w:val="653A6ECD"/>
    <w:rsid w:val="656BE76A"/>
    <w:rsid w:val="65A78B20"/>
    <w:rsid w:val="66405340"/>
    <w:rsid w:val="66C3DBB5"/>
    <w:rsid w:val="6754A80A"/>
    <w:rsid w:val="675541F9"/>
    <w:rsid w:val="676226B2"/>
    <w:rsid w:val="6788B227"/>
    <w:rsid w:val="67D91351"/>
    <w:rsid w:val="67E1F65D"/>
    <w:rsid w:val="6812404E"/>
    <w:rsid w:val="6856C6F3"/>
    <w:rsid w:val="687D0B31"/>
    <w:rsid w:val="68906421"/>
    <w:rsid w:val="68A6F747"/>
    <w:rsid w:val="6934945A"/>
    <w:rsid w:val="69529542"/>
    <w:rsid w:val="69779210"/>
    <w:rsid w:val="69C7FB40"/>
    <w:rsid w:val="6A7DE1CB"/>
    <w:rsid w:val="6AB5A8C7"/>
    <w:rsid w:val="6B36777A"/>
    <w:rsid w:val="6B49C268"/>
    <w:rsid w:val="6B5FF30C"/>
    <w:rsid w:val="6B84BF6A"/>
    <w:rsid w:val="6B8DCAF7"/>
    <w:rsid w:val="6B9B2540"/>
    <w:rsid w:val="6BD8A74C"/>
    <w:rsid w:val="6C3597D5"/>
    <w:rsid w:val="6C90B50C"/>
    <w:rsid w:val="6CE6F38F"/>
    <w:rsid w:val="6D36A4F1"/>
    <w:rsid w:val="6D63BE69"/>
    <w:rsid w:val="6D9859E1"/>
    <w:rsid w:val="6DC45A9F"/>
    <w:rsid w:val="6E2F2C78"/>
    <w:rsid w:val="6E4360F1"/>
    <w:rsid w:val="6E582C85"/>
    <w:rsid w:val="6F082779"/>
    <w:rsid w:val="6F261FCB"/>
    <w:rsid w:val="6FCAE4EC"/>
    <w:rsid w:val="6FCAFCD9"/>
    <w:rsid w:val="70006D39"/>
    <w:rsid w:val="70189404"/>
    <w:rsid w:val="7045EB4F"/>
    <w:rsid w:val="704E79D6"/>
    <w:rsid w:val="705EC326"/>
    <w:rsid w:val="70903C72"/>
    <w:rsid w:val="711E9157"/>
    <w:rsid w:val="7129274E"/>
    <w:rsid w:val="718B89EA"/>
    <w:rsid w:val="71CDA1F2"/>
    <w:rsid w:val="71DE07E8"/>
    <w:rsid w:val="72B65199"/>
    <w:rsid w:val="73448840"/>
    <w:rsid w:val="73F48334"/>
    <w:rsid w:val="7407447D"/>
    <w:rsid w:val="7478CDB6"/>
    <w:rsid w:val="7496069F"/>
    <w:rsid w:val="74C4D521"/>
    <w:rsid w:val="74C6D9BB"/>
    <w:rsid w:val="74DEE01E"/>
    <w:rsid w:val="750CDF17"/>
    <w:rsid w:val="755BCE43"/>
    <w:rsid w:val="75752876"/>
    <w:rsid w:val="75A8A725"/>
    <w:rsid w:val="75FB0016"/>
    <w:rsid w:val="7600C192"/>
    <w:rsid w:val="76473E1A"/>
    <w:rsid w:val="764A160D"/>
    <w:rsid w:val="768419EF"/>
    <w:rsid w:val="7710F8D7"/>
    <w:rsid w:val="7728E7AC"/>
    <w:rsid w:val="7731DE9E"/>
    <w:rsid w:val="77EEE033"/>
    <w:rsid w:val="7802324D"/>
    <w:rsid w:val="781680E0"/>
    <w:rsid w:val="7818CF99"/>
    <w:rsid w:val="785BF48D"/>
    <w:rsid w:val="789DE1D3"/>
    <w:rsid w:val="78C360D0"/>
    <w:rsid w:val="7936119C"/>
    <w:rsid w:val="798E0A93"/>
    <w:rsid w:val="79A15674"/>
    <w:rsid w:val="79D1D292"/>
    <w:rsid w:val="79F410E2"/>
    <w:rsid w:val="79F657D4"/>
    <w:rsid w:val="7A02A68B"/>
    <w:rsid w:val="7A362D00"/>
    <w:rsid w:val="7A4ADA20"/>
    <w:rsid w:val="7B3671C8"/>
    <w:rsid w:val="7B568851"/>
    <w:rsid w:val="7B97EB27"/>
    <w:rsid w:val="7C30B9AC"/>
    <w:rsid w:val="7C31D7B3"/>
    <w:rsid w:val="7C6938B2"/>
    <w:rsid w:val="7CB8C343"/>
    <w:rsid w:val="7CB95791"/>
    <w:rsid w:val="7CFBC99B"/>
    <w:rsid w:val="7D0468A8"/>
    <w:rsid w:val="7D078B04"/>
    <w:rsid w:val="7D13D481"/>
    <w:rsid w:val="7D39FC04"/>
    <w:rsid w:val="7D69DD81"/>
    <w:rsid w:val="7D8A042C"/>
    <w:rsid w:val="7DCE3065"/>
    <w:rsid w:val="7DD03AAE"/>
    <w:rsid w:val="7DD24FDA"/>
    <w:rsid w:val="7E30CCC7"/>
    <w:rsid w:val="7E329DE4"/>
    <w:rsid w:val="7E408BAE"/>
    <w:rsid w:val="7EE79CFD"/>
    <w:rsid w:val="7F29CE2F"/>
    <w:rsid w:val="7FB1FF38"/>
    <w:rsid w:val="7FBF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596F9"/>
  <w15:docId w15:val="{A39CB4E3-5075-4210-AA53-8BA921FD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9"/>
    <w:qFormat/>
    <w:rsid w:val="00D40565"/>
    <w:pPr>
      <w:keepNext/>
      <w:spacing w:after="0" w:line="360" w:lineRule="auto"/>
      <w:outlineLvl w:val="0"/>
    </w:pPr>
    <w:rPr>
      <w:rFonts w:ascii="Univers" w:hAnsi="Univers" w:eastAsia="Times New Roman" w:cs="Times New Roman"/>
      <w:b/>
      <w:caps/>
      <w:sz w:val="20"/>
      <w:szCs w:val="20"/>
      <w:lang w:val="en-GB"/>
    </w:rPr>
  </w:style>
  <w:style w:type="paragraph" w:styleId="Heading6">
    <w:name w:val="heading 6"/>
    <w:basedOn w:val="Normal"/>
    <w:next w:val="Normal"/>
    <w:link w:val="Heading6Char"/>
    <w:qFormat/>
    <w:rsid w:val="00D40565"/>
    <w:pPr>
      <w:keepNext/>
      <w:spacing w:after="0" w:line="240" w:lineRule="auto"/>
      <w:outlineLvl w:val="5"/>
    </w:pPr>
    <w:rPr>
      <w:rFonts w:ascii="Univers" w:hAnsi="Univers" w:eastAsia="Times New Roman" w:cs="Times New Roman"/>
      <w:b/>
      <w:sz w:val="18"/>
      <w:szCs w:val="18"/>
      <w:lang w:val="en-GB"/>
    </w:rPr>
  </w:style>
  <w:style w:type="paragraph" w:styleId="Heading7">
    <w:name w:val="heading 7"/>
    <w:basedOn w:val="Normal"/>
    <w:next w:val="Normal"/>
    <w:link w:val="Heading7Char"/>
    <w:qFormat/>
    <w:rsid w:val="00D40565"/>
    <w:pPr>
      <w:keepNext/>
      <w:spacing w:after="0" w:line="240" w:lineRule="auto"/>
      <w:jc w:val="center"/>
      <w:outlineLvl w:val="6"/>
    </w:pPr>
    <w:rPr>
      <w:rFonts w:ascii="Univers" w:hAnsi="Univers" w:eastAsia="Times New Roman" w:cs="Times New Roman"/>
      <w:b/>
      <w:smallCaps/>
      <w:sz w:val="18"/>
      <w:szCs w:val="18"/>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F6656"/>
    <w:pPr>
      <w:ind w:left="720"/>
      <w:contextualSpacing/>
    </w:pPr>
  </w:style>
  <w:style w:type="paragraph" w:styleId="Header">
    <w:name w:val="header"/>
    <w:basedOn w:val="Normal"/>
    <w:link w:val="HeaderChar"/>
    <w:uiPriority w:val="99"/>
    <w:unhideWhenUsed/>
    <w:rsid w:val="00CD2E3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D2E37"/>
  </w:style>
  <w:style w:type="paragraph" w:styleId="Footer">
    <w:name w:val="footer"/>
    <w:basedOn w:val="Normal"/>
    <w:link w:val="FooterChar"/>
    <w:uiPriority w:val="99"/>
    <w:unhideWhenUsed/>
    <w:rsid w:val="00CD2E3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D2E37"/>
  </w:style>
  <w:style w:type="paragraph" w:styleId="BalloonText">
    <w:name w:val="Balloon Text"/>
    <w:basedOn w:val="Normal"/>
    <w:link w:val="BalloonTextChar"/>
    <w:uiPriority w:val="99"/>
    <w:semiHidden/>
    <w:unhideWhenUsed/>
    <w:rsid w:val="00CD2E3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D2E37"/>
    <w:rPr>
      <w:rFonts w:ascii="Tahoma" w:hAnsi="Tahoma" w:cs="Tahoma"/>
      <w:sz w:val="16"/>
      <w:szCs w:val="16"/>
    </w:rPr>
  </w:style>
  <w:style w:type="paragraph" w:styleId="BodyText">
    <w:name w:val="Body Text"/>
    <w:basedOn w:val="Normal"/>
    <w:link w:val="BodyTextChar"/>
    <w:rsid w:val="000979D1"/>
    <w:pPr>
      <w:tabs>
        <w:tab w:val="left" w:pos="6390"/>
        <w:tab w:val="left" w:pos="6660"/>
      </w:tabs>
      <w:spacing w:after="0" w:line="240" w:lineRule="auto"/>
      <w:jc w:val="center"/>
    </w:pPr>
    <w:rPr>
      <w:rFonts w:ascii="Frutiger Linotype" w:hAnsi="Frutiger Linotype" w:eastAsia="Times New Roman" w:cs="Tahoma"/>
      <w:sz w:val="14"/>
      <w:szCs w:val="20"/>
    </w:rPr>
  </w:style>
  <w:style w:type="character" w:styleId="BodyTextChar" w:customStyle="1">
    <w:name w:val="Body Text Char"/>
    <w:basedOn w:val="DefaultParagraphFont"/>
    <w:link w:val="BodyText"/>
    <w:rsid w:val="000979D1"/>
    <w:rPr>
      <w:rFonts w:ascii="Frutiger Linotype" w:hAnsi="Frutiger Linotype" w:eastAsia="Times New Roman" w:cs="Tahoma"/>
      <w:sz w:val="14"/>
      <w:szCs w:val="20"/>
    </w:rPr>
  </w:style>
  <w:style w:type="table" w:styleId="TableGrid">
    <w:name w:val="Table Grid"/>
    <w:basedOn w:val="TableNormal"/>
    <w:uiPriority w:val="59"/>
    <w:rsid w:val="00EC00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9"/>
    <w:rsid w:val="00D40565"/>
    <w:rPr>
      <w:rFonts w:ascii="Univers" w:hAnsi="Univers" w:eastAsia="Times New Roman" w:cs="Times New Roman"/>
      <w:b/>
      <w:caps/>
      <w:sz w:val="20"/>
      <w:szCs w:val="20"/>
      <w:lang w:val="en-GB"/>
    </w:rPr>
  </w:style>
  <w:style w:type="character" w:styleId="Heading6Char" w:customStyle="1">
    <w:name w:val="Heading 6 Char"/>
    <w:basedOn w:val="DefaultParagraphFont"/>
    <w:link w:val="Heading6"/>
    <w:rsid w:val="00D40565"/>
    <w:rPr>
      <w:rFonts w:ascii="Univers" w:hAnsi="Univers" w:eastAsia="Times New Roman" w:cs="Times New Roman"/>
      <w:b/>
      <w:sz w:val="18"/>
      <w:szCs w:val="18"/>
      <w:lang w:val="en-GB"/>
    </w:rPr>
  </w:style>
  <w:style w:type="character" w:styleId="Heading7Char" w:customStyle="1">
    <w:name w:val="Heading 7 Char"/>
    <w:basedOn w:val="DefaultParagraphFont"/>
    <w:link w:val="Heading7"/>
    <w:rsid w:val="00D40565"/>
    <w:rPr>
      <w:rFonts w:ascii="Univers" w:hAnsi="Univers" w:eastAsia="Times New Roman" w:cs="Times New Roman"/>
      <w:b/>
      <w:smallCaps/>
      <w:sz w:val="18"/>
      <w:szCs w:val="18"/>
      <w:lang w:val="en-GB"/>
    </w:rPr>
  </w:style>
  <w:style w:type="paragraph" w:styleId="Default" w:customStyle="1">
    <w:name w:val="Default"/>
    <w:rsid w:val="00D40565"/>
    <w:pPr>
      <w:autoSpaceDE w:val="0"/>
      <w:autoSpaceDN w:val="0"/>
      <w:adjustRightInd w:val="0"/>
      <w:spacing w:after="0" w:line="240" w:lineRule="auto"/>
    </w:pPr>
    <w:rPr>
      <w:rFonts w:ascii="Arial" w:hAnsi="Arial" w:cs="Arial" w:eastAsiaTheme="minorHAnsi"/>
      <w:color w:val="000000"/>
      <w:sz w:val="24"/>
      <w:szCs w:val="24"/>
    </w:rPr>
  </w:style>
  <w:style w:type="paragraph" w:styleId="Body" w:customStyle="1">
    <w:name w:val="Body"/>
    <w:rsid w:val="00BF2AC3"/>
    <w:pPr>
      <w:pBdr>
        <w:top w:val="nil"/>
        <w:left w:val="nil"/>
        <w:bottom w:val="nil"/>
        <w:right w:val="nil"/>
        <w:between w:val="nil"/>
        <w:bar w:val="nil"/>
      </w:pBdr>
    </w:pPr>
    <w:rPr>
      <w:rFonts w:ascii="Calibri" w:hAnsi="Calibri" w:eastAsia="Calibri" w:cs="Calibri"/>
      <w:color w:val="000000"/>
      <w:u w:color="000000"/>
      <w:bdr w:val="nil"/>
    </w:rPr>
  </w:style>
  <w:style w:type="paragraph" w:styleId="BodyTextIndent2">
    <w:name w:val="Body Text Indent 2"/>
    <w:basedOn w:val="Normal"/>
    <w:link w:val="BodyTextIndent2Char"/>
    <w:uiPriority w:val="99"/>
    <w:semiHidden/>
    <w:unhideWhenUsed/>
    <w:rsid w:val="00AB4456"/>
    <w:pPr>
      <w:spacing w:after="120" w:line="480" w:lineRule="auto"/>
      <w:ind w:left="360"/>
    </w:pPr>
  </w:style>
  <w:style w:type="character" w:styleId="BodyTextIndent2Char" w:customStyle="1">
    <w:name w:val="Body Text Indent 2 Char"/>
    <w:basedOn w:val="DefaultParagraphFont"/>
    <w:link w:val="BodyTextIndent2"/>
    <w:uiPriority w:val="99"/>
    <w:semiHidden/>
    <w:rsid w:val="00AB4456"/>
  </w:style>
  <w:style w:type="paragraph" w:styleId="Adresse" w:customStyle="true">
    <w:uiPriority w:val="1"/>
    <w:name w:val="Adresse"/>
    <w:basedOn w:val="Normal"/>
    <w:qFormat/>
    <w:rsid w:val="7728E7AC"/>
    <w:rPr>
      <w:rFonts w:ascii="Times New Roman" w:hAnsi="Times New Roman" w:eastAsia="Times New Roman" w:cs="Times New Roman"/>
      <w:sz w:val="28"/>
      <w:szCs w:val="28"/>
      <w:lang w:eastAsia="fr-FR"/>
    </w:rPr>
    <w:pPr>
      <w:tabs>
        <w:tab w:val="left" w:leader="none" w:pos="5103"/>
      </w:tabs>
      <w:spacing w:after="0" w:line="360" w:lineRule="exact"/>
      <w:ind w:left="5103" w:right="-711"/>
    </w:pPr>
  </w:style>
  <w:style w:type="paragraph" w:styleId="lamarge" w:customStyle="true">
    <w:uiPriority w:val="1"/>
    <w:name w:val="• à la marge"/>
    <w:basedOn w:val="Normal"/>
    <w:rsid w:val="7728E7AC"/>
    <w:rPr>
      <w:rFonts w:ascii="Times New Roman" w:hAnsi="Times New Roman" w:eastAsia="Times New Roman" w:cs="Times New Roman"/>
      <w:lang w:eastAsia="en-US"/>
    </w:rPr>
    <w:pPr>
      <w:tabs>
        <w:tab w:val="clear" w:leader="none" w:pos="5103"/>
        <w:tab w:val="left" w:leader="none" w:pos="5103"/>
      </w:tabs>
      <w:spacing w:after="0" w:line="320" w:lineRule="exact"/>
      <w:ind w:left="284" w:hanging="284"/>
      <w:jc w:val="both"/>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19442">
      <w:bodyDiv w:val="1"/>
      <w:marLeft w:val="0"/>
      <w:marRight w:val="0"/>
      <w:marTop w:val="0"/>
      <w:marBottom w:val="0"/>
      <w:divBdr>
        <w:top w:val="none" w:sz="0" w:space="0" w:color="auto"/>
        <w:left w:val="none" w:sz="0" w:space="0" w:color="auto"/>
        <w:bottom w:val="none" w:sz="0" w:space="0" w:color="auto"/>
        <w:right w:val="none" w:sz="0" w:space="0" w:color="auto"/>
      </w:divBdr>
    </w:div>
    <w:div w:id="8192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20/10/relationships/intelligence" Target="intelligence2.xml" Id="R11b2d7cb5b4a4aba" /><Relationship Type="http://schemas.openxmlformats.org/officeDocument/2006/relationships/hyperlink" Target="https://eur03.safelinks.protection.outlook.com/?url=https%3A%2F%2Fforms.office.com%2Fe%2FJJB7xrK8F6&amp;data=05%7C01%7CGrace.Tshialamubikayi%40vodacom.cd%7C10d9c16a958c44c3accf08dbe77ec352%7C68283f3b84874c86adb3a5228f18b893%7C0%7C0%7C638358303914141307%7CUnknown%7CTWFpbGZsb3d8eyJWIjoiMC4wLjAwMDAiLCJQIjoiV2luMzIiLCJBTiI6Ik1haWwiLCJXVCI6Mn0%3D%7C3000%7C%7C%7C&amp;sdata=x8pWL7w7c3%2Bs%2BNvi9Hjp2FjAa2UQdOFtZ2KbmUQ%2BoVE%3D&amp;reserved=0" TargetMode="External" Id="R772eef6443b24e66"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&#65279;<?xml version="1.0" encoding="utf-8"?><Relationships xmlns="http://schemas.openxmlformats.org/package/2006/relationships"><Relationship Type="http://schemas.openxmlformats.org/officeDocument/2006/relationships/image" Target="/media/image3.png" Id="Rc977c2eeea2a4a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89cb02-3302-4e84-9ae5-b4d1a958f440" xsi:nil="true"/>
    <lcf76f155ced4ddcb4097134ff3c332f xmlns="6e474904-2660-4c97-a7f3-fb5c33af3d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02245DA367D0459AD137372350290E" ma:contentTypeVersion="13" ma:contentTypeDescription="Create a new document." ma:contentTypeScope="" ma:versionID="0ae3563b83ab4ab05b48033cfcd751bf">
  <xsd:schema xmlns:xsd="http://www.w3.org/2001/XMLSchema" xmlns:xs="http://www.w3.org/2001/XMLSchema" xmlns:p="http://schemas.microsoft.com/office/2006/metadata/properties" xmlns:ns2="6e474904-2660-4c97-a7f3-fb5c33af3dcf" xmlns:ns3="6089cb02-3302-4e84-9ae5-b4d1a958f440" targetNamespace="http://schemas.microsoft.com/office/2006/metadata/properties" ma:root="true" ma:fieldsID="021f1de198d845e0c4b0d8d6a4111428" ns2:_="" ns3:_="">
    <xsd:import namespace="6e474904-2660-4c97-a7f3-fb5c33af3dcf"/>
    <xsd:import namespace="6089cb02-3302-4e84-9ae5-b4d1a958f4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74904-2660-4c97-a7f3-fb5c33af3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40db7b-894d-4be5-b4f9-3216f8c45b4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89cb02-3302-4e84-9ae5-b4d1a958f4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17fe0b5-4e5e-4188-9583-b41330da4a7e}" ma:internalName="TaxCatchAll" ma:showField="CatchAllData" ma:web="6089cb02-3302-4e84-9ae5-b4d1a958f4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E6092-5206-4558-8F49-A73FEA20FD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08A7A7-FB0F-492C-B014-77FB767E8E4A}"/>
</file>

<file path=customXml/itemProps3.xml><?xml version="1.0" encoding="utf-8"?>
<ds:datastoreItem xmlns:ds="http://schemas.openxmlformats.org/officeDocument/2006/customXml" ds:itemID="{E0064FFD-899D-402E-9992-53434CEA67B2}">
  <ds:schemaRefs>
    <ds:schemaRef ds:uri="http://schemas.microsoft.com/sharepoint/v3/contenttype/forms"/>
  </ds:schemaRefs>
</ds:datastoreItem>
</file>

<file path=customXml/itemProps4.xml><?xml version="1.0" encoding="utf-8"?>
<ds:datastoreItem xmlns:ds="http://schemas.openxmlformats.org/officeDocument/2006/customXml" ds:itemID="{08DAD881-54A7-463D-A759-7BDE292213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Kayembe</dc:creator>
  <cp:lastModifiedBy>Grace Tshiala mubikayi, Vodacom (External)</cp:lastModifiedBy>
  <cp:revision>17</cp:revision>
  <cp:lastPrinted>2022-09-20T16:08:00Z</cp:lastPrinted>
  <dcterms:created xsi:type="dcterms:W3CDTF">2022-11-30T07:50:00Z</dcterms:created>
  <dcterms:modified xsi:type="dcterms:W3CDTF">2023-11-17T15:49:07Z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0x0101009102245DA367D0459AD137372350290E</vt:lpwstr>
  </property>
  <property fmtid="{D5CDD505-2E9C-101B-9397-08002B2CF9AE}" pid="3" name="MSIP_Label_0359f705-2ba0-454b-9cfc-6ce5bcaac040_Enabled">
    <vt:lpwstr>true</vt:lpwstr>
  </property>
  <property fmtid="{D5CDD505-2E9C-101B-9397-08002B2CF9AE}" pid="4" name="MSIP_Label_0359f705-2ba0-454b-9cfc-6ce5bcaac040_SetDate">
    <vt:lpwstr>2022-11-30T07:50:50Z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bb5b264b-e95c-4713-969d-485e455fcd28</vt:lpwstr>
  </property>
  <property fmtid="{D5CDD505-2E9C-101B-9397-08002B2CF9AE}" pid="9" name="MSIP_Label_0359f705-2ba0-454b-9cfc-6ce5bcaac040_ContentBits">
    <vt:lpwstr>2</vt:lpwstr>
  </property>
  <property fmtid="{D5CDD505-2E9C-101B-9397-08002B2CF9AE}" pid="10" name="MediaServiceImageTags">
    <vt:lpwstr/>
  </property>
</Properties>
</file>